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530"/>
        </w:tabs>
        <w:snapToGrid w:val="0"/>
        <w:spacing w:line="620" w:lineRule="exact"/>
        <w:jc w:val="left"/>
        <w:rPr>
          <w:rFonts w:ascii="仿宋_GB2312" w:hAnsi="华文中宋" w:eastAsia="仿宋_GB2312"/>
          <w:color w:val="000000"/>
          <w:sz w:val="32"/>
          <w:szCs w:val="32"/>
        </w:rPr>
      </w:pPr>
      <w:bookmarkStart w:id="1" w:name="_GoBack"/>
      <w:bookmarkEnd w:id="1"/>
      <w:r>
        <w:rPr>
          <w:rFonts w:hint="eastAsia" w:ascii="黑体" w:hAnsi="黑体" w:eastAsia="黑体"/>
          <w:color w:val="000000"/>
          <w:sz w:val="32"/>
          <w:szCs w:val="32"/>
        </w:rPr>
        <w:tab/>
      </w:r>
      <w:r>
        <w:rPr>
          <w:rFonts w:hint="eastAsia" w:ascii="仿宋_GB2312" w:hAnsi="华文中宋" w:eastAsia="仿宋_GB2312"/>
          <w:b/>
          <w:color w:val="000000"/>
          <w:sz w:val="28"/>
          <w:szCs w:val="28"/>
        </w:rPr>
        <w:t>项目编号：</w:t>
      </w:r>
    </w:p>
    <w:p>
      <w:pPr>
        <w:snapToGrid w:val="0"/>
        <w:spacing w:line="620" w:lineRule="exact"/>
        <w:rPr>
          <w:rFonts w:ascii="仿宋_GB2312" w:eastAsia="仿宋_GB2312"/>
          <w:color w:val="000000"/>
          <w:sz w:val="32"/>
          <w:szCs w:val="32"/>
        </w:rPr>
      </w:pPr>
    </w:p>
    <w:p>
      <w:pPr>
        <w:snapToGrid w:val="0"/>
        <w:spacing w:line="620" w:lineRule="exact"/>
        <w:jc w:val="center"/>
        <w:rPr>
          <w:rFonts w:ascii="黑体" w:hAnsi="黑体" w:eastAsia="黑体"/>
          <w:bCs/>
          <w:color w:val="000000"/>
          <w:sz w:val="40"/>
          <w:szCs w:val="48"/>
        </w:rPr>
      </w:pPr>
      <w:r>
        <w:rPr>
          <w:rFonts w:hint="eastAsia" w:ascii="黑体" w:hAnsi="黑体" w:eastAsia="黑体"/>
          <w:bCs/>
          <w:color w:val="000000"/>
          <w:sz w:val="40"/>
          <w:szCs w:val="48"/>
        </w:rPr>
        <w:t>国家基层科普行动计划（湖南）</w:t>
      </w:r>
    </w:p>
    <w:p>
      <w:pPr>
        <w:snapToGrid w:val="0"/>
        <w:spacing w:line="620" w:lineRule="exact"/>
        <w:jc w:val="center"/>
        <w:rPr>
          <w:rFonts w:ascii="方正小标宋简体" w:hAnsi="宋体" w:eastAsia="方正小标宋简体"/>
          <w:bCs/>
          <w:color w:val="000000"/>
          <w:sz w:val="48"/>
          <w:szCs w:val="48"/>
        </w:rPr>
      </w:pPr>
      <w:bookmarkStart w:id="0" w:name="_Hlk96005144"/>
      <w:r>
        <w:rPr>
          <w:rFonts w:hint="eastAsia" w:ascii="方正小标宋简体" w:hAnsi="宋体" w:eastAsia="方正小标宋简体"/>
          <w:bCs/>
          <w:color w:val="000000"/>
          <w:sz w:val="48"/>
          <w:szCs w:val="48"/>
        </w:rPr>
        <w:t>公民科学素质提升</w:t>
      </w:r>
      <w:bookmarkEnd w:id="0"/>
      <w:r>
        <w:rPr>
          <w:rFonts w:hint="eastAsia" w:ascii="方正小标宋简体" w:hAnsi="宋体" w:eastAsia="方正小标宋简体"/>
          <w:bCs/>
          <w:color w:val="000000"/>
          <w:sz w:val="48"/>
          <w:szCs w:val="48"/>
        </w:rPr>
        <w:t>项目</w:t>
      </w:r>
    </w:p>
    <w:p>
      <w:pPr>
        <w:snapToGrid w:val="0"/>
        <w:rPr>
          <w:rFonts w:ascii="仿宋_GB2312" w:hAnsi="宋体" w:eastAsia="仿宋_GB2312"/>
          <w:color w:val="000000"/>
          <w:sz w:val="32"/>
          <w:szCs w:val="32"/>
        </w:rPr>
      </w:pPr>
    </w:p>
    <w:p>
      <w:pPr>
        <w:snapToGrid w:val="0"/>
        <w:jc w:val="center"/>
        <w:rPr>
          <w:rFonts w:ascii="黑体" w:hAnsi="宋体" w:eastAsia="黑体"/>
          <w:bCs/>
          <w:color w:val="000000"/>
          <w:sz w:val="72"/>
          <w:szCs w:val="44"/>
        </w:rPr>
      </w:pPr>
      <w:r>
        <w:rPr>
          <w:rFonts w:hint="eastAsia" w:ascii="黑体" w:hAnsi="宋体" w:eastAsia="黑体"/>
          <w:bCs/>
          <w:color w:val="000000"/>
          <w:sz w:val="72"/>
          <w:szCs w:val="44"/>
        </w:rPr>
        <w:t>申  报  书</w:t>
      </w:r>
    </w:p>
    <w:p>
      <w:pPr>
        <w:snapToGrid w:val="0"/>
        <w:rPr>
          <w:rFonts w:ascii="仿宋_GB2312" w:hAnsi="宋体" w:eastAsia="仿宋_GB2312"/>
          <w:color w:val="000000"/>
          <w:sz w:val="32"/>
          <w:szCs w:val="32"/>
        </w:rPr>
      </w:pPr>
    </w:p>
    <w:tbl>
      <w:tblPr>
        <w:tblStyle w:val="9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71"/>
        <w:gridCol w:w="49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671" w:type="dxa"/>
            <w:vAlign w:val="center"/>
          </w:tcPr>
          <w:p>
            <w:pPr>
              <w:snapToGrid w:val="0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项  目  类  别：</w:t>
            </w:r>
          </w:p>
        </w:tc>
        <w:tc>
          <w:tcPr>
            <w:tcW w:w="4981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湖南省</w:t>
            </w:r>
            <w:r>
              <w:rPr>
                <w:rFonts w:ascii="仿宋_GB2312" w:hAnsi="仿宋" w:eastAsia="仿宋_GB2312"/>
                <w:color w:val="000000"/>
                <w:sz w:val="32"/>
                <w:szCs w:val="32"/>
              </w:rPr>
              <w:t>科普教育基地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671" w:type="dxa"/>
            <w:vAlign w:val="center"/>
          </w:tcPr>
          <w:p>
            <w:pPr>
              <w:snapToGrid w:val="0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 xml:space="preserve">推  荐  </w:t>
            </w:r>
            <w:r>
              <w:rPr>
                <w:rFonts w:ascii="仿宋_GB2312" w:hAnsi="仿宋" w:eastAsia="仿宋_GB2312"/>
                <w:color w:val="000000"/>
                <w:sz w:val="32"/>
                <w:szCs w:val="32"/>
              </w:rPr>
              <w:t>单</w:t>
            </w: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 xml:space="preserve">  </w:t>
            </w:r>
            <w:r>
              <w:rPr>
                <w:rFonts w:ascii="仿宋_GB2312" w:hAnsi="仿宋" w:eastAsia="仿宋_GB2312"/>
                <w:color w:val="000000"/>
                <w:sz w:val="32"/>
                <w:szCs w:val="32"/>
              </w:rPr>
              <w:t>位</w:t>
            </w: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：</w:t>
            </w:r>
          </w:p>
        </w:tc>
        <w:tc>
          <w:tcPr>
            <w:tcW w:w="4981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671" w:type="dxa"/>
            <w:vAlign w:val="center"/>
          </w:tcPr>
          <w:p>
            <w:pPr>
              <w:snapToGrid w:val="0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申  报  单  位：</w:t>
            </w:r>
          </w:p>
        </w:tc>
        <w:tc>
          <w:tcPr>
            <w:tcW w:w="498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671" w:type="dxa"/>
            <w:vAlign w:val="center"/>
          </w:tcPr>
          <w:p>
            <w:pPr>
              <w:snapToGrid w:val="0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 xml:space="preserve">所  在  </w:t>
            </w:r>
            <w:r>
              <w:rPr>
                <w:rFonts w:ascii="仿宋_GB2312" w:hAnsi="仿宋" w:eastAsia="仿宋_GB2312"/>
                <w:color w:val="000000"/>
                <w:sz w:val="32"/>
                <w:szCs w:val="32"/>
              </w:rPr>
              <w:t>地</w:t>
            </w: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 xml:space="preserve">  </w:t>
            </w:r>
            <w:r>
              <w:rPr>
                <w:rFonts w:ascii="仿宋_GB2312" w:hAnsi="仿宋" w:eastAsia="仿宋_GB2312"/>
                <w:color w:val="000000"/>
                <w:sz w:val="32"/>
                <w:szCs w:val="32"/>
              </w:rPr>
              <w:t>点</w:t>
            </w: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：</w:t>
            </w:r>
          </w:p>
        </w:tc>
        <w:tc>
          <w:tcPr>
            <w:tcW w:w="498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671" w:type="dxa"/>
            <w:vAlign w:val="center"/>
          </w:tcPr>
          <w:p>
            <w:pPr>
              <w:snapToGrid w:val="0"/>
              <w:rPr>
                <w:rFonts w:ascii="仿宋_GB2312" w:hAnsi="仿宋" w:eastAsia="仿宋_GB2312"/>
                <w:color w:val="000000"/>
                <w:spacing w:val="2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pacing w:val="20"/>
                <w:sz w:val="32"/>
                <w:szCs w:val="32"/>
              </w:rPr>
              <w:t>统一信用代码：</w:t>
            </w:r>
          </w:p>
        </w:tc>
        <w:tc>
          <w:tcPr>
            <w:tcW w:w="498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671" w:type="dxa"/>
            <w:vAlign w:val="center"/>
          </w:tcPr>
          <w:p>
            <w:pPr>
              <w:snapToGrid w:val="0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联    系    人：</w:t>
            </w:r>
          </w:p>
        </w:tc>
        <w:tc>
          <w:tcPr>
            <w:tcW w:w="498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671" w:type="dxa"/>
            <w:vAlign w:val="center"/>
          </w:tcPr>
          <w:p>
            <w:pPr>
              <w:snapToGrid w:val="0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联系电话（手机）：</w:t>
            </w:r>
          </w:p>
        </w:tc>
        <w:tc>
          <w:tcPr>
            <w:tcW w:w="498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671" w:type="dxa"/>
            <w:vAlign w:val="center"/>
          </w:tcPr>
          <w:p>
            <w:pPr>
              <w:snapToGrid w:val="0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电  子  信  箱：</w:t>
            </w:r>
          </w:p>
        </w:tc>
        <w:tc>
          <w:tcPr>
            <w:tcW w:w="498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671" w:type="dxa"/>
            <w:vAlign w:val="center"/>
          </w:tcPr>
          <w:p>
            <w:pPr>
              <w:snapToGrid w:val="0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申  报  日  期：</w:t>
            </w:r>
          </w:p>
        </w:tc>
        <w:tc>
          <w:tcPr>
            <w:tcW w:w="498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 xml:space="preserve">         年   月   日</w:t>
            </w:r>
          </w:p>
        </w:tc>
      </w:tr>
    </w:tbl>
    <w:p>
      <w:pPr>
        <w:snapToGrid w:val="0"/>
        <w:spacing w:line="620" w:lineRule="exact"/>
        <w:rPr>
          <w:rFonts w:ascii="仿宋_GB2312" w:eastAsia="仿宋_GB2312"/>
          <w:color w:val="000000"/>
          <w:sz w:val="32"/>
          <w:szCs w:val="32"/>
        </w:rPr>
      </w:pPr>
    </w:p>
    <w:p>
      <w:pPr>
        <w:snapToGrid w:val="0"/>
        <w:spacing w:line="620" w:lineRule="exact"/>
        <w:rPr>
          <w:rFonts w:ascii="仿宋_GB2312" w:eastAsia="仿宋_GB2312"/>
          <w:color w:val="000000"/>
          <w:sz w:val="32"/>
          <w:szCs w:val="32"/>
        </w:rPr>
      </w:pPr>
    </w:p>
    <w:p>
      <w:pPr>
        <w:snapToGrid w:val="0"/>
        <w:spacing w:line="620" w:lineRule="exact"/>
        <w:jc w:val="center"/>
        <w:rPr>
          <w:rFonts w:ascii="楷体_GB2312" w:hAnsi="宋体" w:eastAsia="楷体_GB2312"/>
          <w:bCs/>
          <w:color w:val="000000"/>
          <w:sz w:val="32"/>
          <w:szCs w:val="32"/>
        </w:rPr>
      </w:pPr>
      <w:r>
        <w:rPr>
          <w:rFonts w:hint="eastAsia" w:ascii="楷体_GB2312" w:hAnsi="宋体" w:eastAsia="楷体_GB2312"/>
          <w:bCs/>
          <w:color w:val="000000"/>
          <w:sz w:val="32"/>
          <w:szCs w:val="32"/>
        </w:rPr>
        <w:t>湖南省科学技术协会制</w:t>
      </w:r>
    </w:p>
    <w:p>
      <w:pPr>
        <w:snapToGrid w:val="0"/>
        <w:spacing w:line="620" w:lineRule="exact"/>
        <w:jc w:val="center"/>
        <w:rPr>
          <w:rFonts w:ascii="楷体_GB2312" w:hAnsi="宋体" w:eastAsia="楷体_GB2312"/>
          <w:bCs/>
          <w:color w:val="000000"/>
          <w:sz w:val="32"/>
          <w:szCs w:val="32"/>
        </w:rPr>
      </w:pPr>
      <w:r>
        <w:rPr>
          <w:rFonts w:hint="eastAsia" w:ascii="楷体_GB2312" w:hAnsi="宋体" w:eastAsia="楷体_GB2312"/>
          <w:bCs/>
          <w:color w:val="000000"/>
          <w:sz w:val="32"/>
          <w:szCs w:val="32"/>
        </w:rPr>
        <w:t>20</w:t>
      </w:r>
      <w:r>
        <w:rPr>
          <w:rFonts w:ascii="楷体_GB2312" w:hAnsi="宋体" w:eastAsia="楷体_GB2312"/>
          <w:bCs/>
          <w:color w:val="000000"/>
          <w:sz w:val="32"/>
          <w:szCs w:val="32"/>
        </w:rPr>
        <w:t>22</w:t>
      </w:r>
      <w:r>
        <w:rPr>
          <w:rFonts w:hint="eastAsia" w:ascii="楷体_GB2312" w:hAnsi="宋体" w:eastAsia="楷体_GB2312"/>
          <w:bCs/>
          <w:color w:val="000000"/>
          <w:sz w:val="32"/>
          <w:szCs w:val="32"/>
        </w:rPr>
        <w:t>年</w:t>
      </w:r>
      <w:r>
        <w:rPr>
          <w:rFonts w:ascii="楷体_GB2312" w:hAnsi="宋体" w:eastAsia="楷体_GB2312"/>
          <w:bCs/>
          <w:color w:val="000000"/>
          <w:sz w:val="32"/>
          <w:szCs w:val="32"/>
        </w:rPr>
        <w:t>2</w:t>
      </w:r>
      <w:r>
        <w:rPr>
          <w:rFonts w:hint="eastAsia" w:ascii="楷体_GB2312" w:hAnsi="宋体" w:eastAsia="楷体_GB2312"/>
          <w:bCs/>
          <w:color w:val="000000"/>
          <w:sz w:val="32"/>
          <w:szCs w:val="32"/>
        </w:rPr>
        <w:t>月</w:t>
      </w:r>
    </w:p>
    <w:p>
      <w:pPr>
        <w:snapToGrid w:val="0"/>
        <w:spacing w:line="620" w:lineRule="exact"/>
        <w:jc w:val="center"/>
        <w:rPr>
          <w:rFonts w:ascii="小标宋" w:hAnsi="仿宋_GB2312" w:eastAsia="小标宋" w:cs="仿宋_GB2312"/>
          <w:color w:val="000000"/>
          <w:sz w:val="44"/>
          <w:szCs w:val="44"/>
        </w:rPr>
      </w:pPr>
    </w:p>
    <w:p>
      <w:pPr>
        <w:snapToGrid w:val="0"/>
        <w:spacing w:line="620" w:lineRule="exact"/>
        <w:jc w:val="center"/>
        <w:rPr>
          <w:rFonts w:ascii="小标宋" w:hAnsi="仿宋_GB2312" w:eastAsia="小标宋" w:cs="仿宋_GB2312"/>
          <w:color w:val="000000"/>
          <w:sz w:val="44"/>
          <w:szCs w:val="44"/>
        </w:rPr>
      </w:pPr>
    </w:p>
    <w:p>
      <w:pPr>
        <w:snapToGrid w:val="0"/>
        <w:spacing w:line="620" w:lineRule="exact"/>
        <w:jc w:val="center"/>
        <w:rPr>
          <w:rFonts w:ascii="小标宋" w:hAnsi="仿宋_GB2312" w:eastAsia="小标宋" w:cs="仿宋_GB2312"/>
          <w:color w:val="000000"/>
          <w:sz w:val="44"/>
          <w:szCs w:val="44"/>
        </w:rPr>
      </w:pPr>
    </w:p>
    <w:p>
      <w:pPr>
        <w:snapToGrid w:val="0"/>
        <w:spacing w:line="620" w:lineRule="exact"/>
        <w:jc w:val="center"/>
        <w:rPr>
          <w:rFonts w:ascii="小标宋" w:hAnsi="仿宋" w:eastAsia="小标宋"/>
          <w:color w:val="000000"/>
          <w:sz w:val="44"/>
          <w:szCs w:val="44"/>
        </w:rPr>
      </w:pPr>
      <w:r>
        <w:rPr>
          <w:rFonts w:hint="eastAsia" w:ascii="小标宋" w:hAnsi="仿宋_GB2312" w:eastAsia="小标宋" w:cs="仿宋_GB2312"/>
          <w:color w:val="000000"/>
          <w:sz w:val="44"/>
          <w:szCs w:val="44"/>
        </w:rPr>
        <w:t>填报说明</w:t>
      </w:r>
    </w:p>
    <w:p>
      <w:pPr>
        <w:snapToGrid w:val="0"/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napToGrid w:val="0"/>
        <w:spacing w:line="560" w:lineRule="exact"/>
        <w:ind w:firstLine="640" w:firstLineChars="200"/>
        <w:jc w:val="left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一、项目编号由省科协填写。</w:t>
      </w:r>
    </w:p>
    <w:p>
      <w:pPr>
        <w:snapToGrid w:val="0"/>
        <w:spacing w:line="560" w:lineRule="exact"/>
        <w:ind w:firstLine="640" w:firstLineChars="200"/>
        <w:jc w:val="left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二、本申报书是申报国家基层科普行动计划（湖南）公民科学素质提升项目的依据，填写内容须实事求是，表述应准确、严谨。相应栏目要求填写完整。格式不符的申报材料不予受理。</w:t>
      </w:r>
    </w:p>
    <w:p>
      <w:pPr>
        <w:snapToGrid w:val="0"/>
        <w:spacing w:line="560" w:lineRule="exact"/>
        <w:ind w:firstLine="640" w:firstLineChars="200"/>
        <w:jc w:val="left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三</w:t>
      </w:r>
      <w:r>
        <w:rPr>
          <w:rFonts w:ascii="仿宋_GB2312" w:hAnsi="仿宋" w:eastAsia="仿宋_GB2312"/>
          <w:color w:val="000000"/>
          <w:sz w:val="32"/>
          <w:szCs w:val="32"/>
        </w:rPr>
        <w:t>、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请提供基地与学校签订的合作协议、开展科普助力“双减”工作的相关文件复印件各1份。</w:t>
      </w:r>
    </w:p>
    <w:p>
      <w:pPr>
        <w:snapToGrid w:val="0"/>
        <w:spacing w:line="560" w:lineRule="exact"/>
        <w:ind w:firstLine="640" w:firstLineChars="200"/>
        <w:jc w:val="left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四、申报书应为A4开本的计算机打印稿，竖装，一式</w:t>
      </w:r>
      <w:r>
        <w:rPr>
          <w:rFonts w:ascii="仿宋_GB2312" w:hAnsi="仿宋" w:eastAsia="仿宋_GB2312"/>
          <w:color w:val="000000"/>
          <w:sz w:val="32"/>
          <w:szCs w:val="32"/>
        </w:rPr>
        <w:t>3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份。具体报送材料请参照申报通知要求，该申报书可从湖南省科协网站（http://www.hnast.org.cn）“通知</w:t>
      </w:r>
      <w:r>
        <w:rPr>
          <w:rFonts w:ascii="仿宋_GB2312" w:hAnsi="仿宋" w:eastAsia="仿宋_GB2312"/>
          <w:color w:val="000000"/>
          <w:sz w:val="32"/>
          <w:szCs w:val="32"/>
        </w:rPr>
        <w:t>通告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”栏目下载。</w:t>
      </w:r>
    </w:p>
    <w:p>
      <w:pPr>
        <w:snapToGrid w:val="0"/>
        <w:spacing w:line="560" w:lineRule="exact"/>
        <w:ind w:firstLine="640" w:firstLineChars="200"/>
        <w:jc w:val="left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五、各栏目如填写内容较多，可另加附页。</w:t>
      </w:r>
    </w:p>
    <w:p>
      <w:pPr>
        <w:snapToGrid w:val="0"/>
        <w:spacing w:line="560" w:lineRule="exact"/>
        <w:ind w:firstLine="640" w:firstLineChars="200"/>
        <w:jc w:val="left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六、项目申报书填好后，须加盖单位公章，报送湖南省科协科普部。</w:t>
      </w:r>
    </w:p>
    <w:p>
      <w:pPr>
        <w:snapToGrid w:val="0"/>
        <w:spacing w:line="620" w:lineRule="exact"/>
        <w:rPr>
          <w:rFonts w:ascii="仿宋_GB2312" w:hAnsi="宋体" w:eastAsia="仿宋_GB2312"/>
          <w:color w:val="000000"/>
          <w:sz w:val="32"/>
          <w:szCs w:val="32"/>
        </w:rPr>
      </w:pPr>
    </w:p>
    <w:p>
      <w:pPr>
        <w:snapToGrid w:val="0"/>
        <w:spacing w:line="620" w:lineRule="exact"/>
        <w:rPr>
          <w:rFonts w:ascii="仿宋_GB2312" w:hAnsi="宋体" w:eastAsia="仿宋_GB2312"/>
          <w:color w:val="000000"/>
          <w:sz w:val="32"/>
          <w:szCs w:val="32"/>
        </w:rPr>
      </w:pPr>
    </w:p>
    <w:p>
      <w:pPr>
        <w:snapToGrid w:val="0"/>
        <w:spacing w:line="620" w:lineRule="exact"/>
        <w:rPr>
          <w:rFonts w:ascii="仿宋_GB2312" w:hAnsi="宋体" w:eastAsia="仿宋_GB2312"/>
          <w:color w:val="000000"/>
          <w:sz w:val="32"/>
          <w:szCs w:val="32"/>
        </w:rPr>
      </w:pPr>
    </w:p>
    <w:p>
      <w:pPr>
        <w:snapToGrid w:val="0"/>
        <w:spacing w:line="620" w:lineRule="exact"/>
        <w:rPr>
          <w:rFonts w:ascii="仿宋_GB2312" w:hAnsi="宋体" w:eastAsia="仿宋_GB2312"/>
          <w:color w:val="000000"/>
          <w:sz w:val="32"/>
          <w:szCs w:val="32"/>
        </w:rPr>
      </w:pPr>
    </w:p>
    <w:p>
      <w:pPr>
        <w:snapToGrid w:val="0"/>
        <w:spacing w:line="620" w:lineRule="exact"/>
        <w:rPr>
          <w:rFonts w:ascii="仿宋_GB2312" w:hAnsi="宋体" w:eastAsia="仿宋_GB2312"/>
          <w:color w:val="000000"/>
          <w:sz w:val="32"/>
          <w:szCs w:val="32"/>
        </w:rPr>
      </w:pPr>
    </w:p>
    <w:p>
      <w:pPr>
        <w:snapToGrid w:val="0"/>
        <w:spacing w:line="620" w:lineRule="exact"/>
        <w:rPr>
          <w:rFonts w:ascii="仿宋_GB2312" w:hAnsi="宋体" w:eastAsia="仿宋_GB2312"/>
          <w:color w:val="000000"/>
          <w:sz w:val="32"/>
          <w:szCs w:val="32"/>
        </w:rPr>
      </w:pPr>
    </w:p>
    <w:tbl>
      <w:tblPr>
        <w:tblStyle w:val="9"/>
        <w:tblW w:w="89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9"/>
        <w:gridCol w:w="1701"/>
        <w:gridCol w:w="2156"/>
        <w:gridCol w:w="28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912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spacing w:line="300" w:lineRule="exact"/>
              <w:ind w:firstLine="560" w:firstLineChars="200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 xml:space="preserve">一、申报单位基本情况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基地名称</w:t>
            </w:r>
          </w:p>
        </w:tc>
        <w:tc>
          <w:tcPr>
            <w:tcW w:w="67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主管</w:t>
            </w:r>
            <w:r>
              <w:rPr>
                <w:rFonts w:ascii="仿宋_GB2312" w:hAnsi="宋体" w:eastAsia="仿宋_GB2312"/>
                <w:b/>
                <w:sz w:val="28"/>
                <w:szCs w:val="28"/>
              </w:rPr>
              <w:t>单位</w:t>
            </w:r>
          </w:p>
        </w:tc>
        <w:tc>
          <w:tcPr>
            <w:tcW w:w="67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项目负责</w:t>
            </w:r>
            <w:r>
              <w:rPr>
                <w:rFonts w:ascii="仿宋_GB2312" w:hAnsi="宋体" w:eastAsia="仿宋_GB2312"/>
                <w:b/>
                <w:sz w:val="28"/>
                <w:szCs w:val="28"/>
              </w:rPr>
              <w:t>人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    </w:t>
            </w:r>
          </w:p>
        </w:tc>
        <w:tc>
          <w:tcPr>
            <w:tcW w:w="2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职务</w:t>
            </w:r>
          </w:p>
        </w:tc>
        <w:tc>
          <w:tcPr>
            <w:tcW w:w="2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身份证</w:t>
            </w:r>
            <w:r>
              <w:rPr>
                <w:rFonts w:ascii="仿宋_GB2312" w:hAnsi="宋体" w:eastAsia="仿宋_GB2312"/>
                <w:b/>
                <w:sz w:val="28"/>
                <w:szCs w:val="28"/>
              </w:rPr>
              <w:t>号码</w:t>
            </w:r>
          </w:p>
        </w:tc>
        <w:tc>
          <w:tcPr>
            <w:tcW w:w="67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联系</w:t>
            </w:r>
            <w:r>
              <w:rPr>
                <w:rFonts w:ascii="仿宋_GB2312" w:hAnsi="宋体" w:eastAsia="仿宋_GB2312"/>
                <w:b/>
                <w:sz w:val="28"/>
                <w:szCs w:val="28"/>
              </w:rPr>
              <w:t>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2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电子</w:t>
            </w:r>
            <w:r>
              <w:rPr>
                <w:rFonts w:ascii="仿宋_GB2312" w:hAnsi="宋体" w:eastAsia="仿宋_GB2312"/>
                <w:b/>
                <w:sz w:val="28"/>
                <w:szCs w:val="28"/>
              </w:rPr>
              <w:t>邮箱</w:t>
            </w:r>
          </w:p>
        </w:tc>
        <w:tc>
          <w:tcPr>
            <w:tcW w:w="2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联系人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2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联系电话</w:t>
            </w:r>
          </w:p>
        </w:tc>
        <w:tc>
          <w:tcPr>
            <w:tcW w:w="2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通讯地址</w:t>
            </w:r>
          </w:p>
        </w:tc>
        <w:tc>
          <w:tcPr>
            <w:tcW w:w="67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</w:tbl>
    <w:p>
      <w:pPr>
        <w:ind w:firstLine="560" w:firstLineChars="20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</w:t>
      </w:r>
      <w:r>
        <w:rPr>
          <w:rFonts w:ascii="黑体" w:hAnsi="黑体" w:eastAsia="黑体"/>
          <w:sz w:val="28"/>
          <w:szCs w:val="28"/>
        </w:rPr>
        <w:t>、</w:t>
      </w:r>
      <w:r>
        <w:rPr>
          <w:rFonts w:hint="eastAsia" w:ascii="黑体" w:hAnsi="黑体" w:eastAsia="黑体"/>
          <w:sz w:val="28"/>
          <w:szCs w:val="28"/>
        </w:rPr>
        <w:t>开展科普</w:t>
      </w:r>
      <w:r>
        <w:rPr>
          <w:rFonts w:ascii="黑体" w:hAnsi="黑体" w:eastAsia="黑体"/>
          <w:sz w:val="28"/>
          <w:szCs w:val="28"/>
        </w:rPr>
        <w:t>工作情况</w:t>
      </w:r>
    </w:p>
    <w:tbl>
      <w:tblPr>
        <w:tblStyle w:val="9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8"/>
        <w:gridCol w:w="2458"/>
        <w:gridCol w:w="1442"/>
        <w:gridCol w:w="2604"/>
        <w:gridCol w:w="10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799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科普队伍</w:t>
            </w:r>
          </w:p>
        </w:tc>
        <w:tc>
          <w:tcPr>
            <w:tcW w:w="1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科普部门名称</w:t>
            </w:r>
          </w:p>
        </w:tc>
        <w:tc>
          <w:tcPr>
            <w:tcW w:w="8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专职科普人数</w:t>
            </w:r>
          </w:p>
        </w:tc>
        <w:tc>
          <w:tcPr>
            <w:tcW w:w="5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1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兼职科普人数</w:t>
            </w:r>
          </w:p>
        </w:tc>
        <w:tc>
          <w:tcPr>
            <w:tcW w:w="8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人</w:t>
            </w:r>
          </w:p>
        </w:tc>
        <w:tc>
          <w:tcPr>
            <w:tcW w:w="14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科普志愿者人数</w:t>
            </w:r>
          </w:p>
        </w:tc>
        <w:tc>
          <w:tcPr>
            <w:tcW w:w="5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799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科普经费</w:t>
            </w:r>
          </w:p>
        </w:tc>
        <w:tc>
          <w:tcPr>
            <w:tcW w:w="1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年度科普经费总额</w:t>
            </w:r>
          </w:p>
        </w:tc>
        <w:tc>
          <w:tcPr>
            <w:tcW w:w="8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万元</w:t>
            </w:r>
          </w:p>
        </w:tc>
        <w:tc>
          <w:tcPr>
            <w:tcW w:w="14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占单位年度经费比例</w:t>
            </w:r>
          </w:p>
        </w:tc>
        <w:tc>
          <w:tcPr>
            <w:tcW w:w="5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216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年科普经费中主管单位及</w:t>
            </w:r>
          </w:p>
          <w:p>
            <w:pPr>
              <w:snapToGrid w:val="0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其他上级单位拨款经费</w:t>
            </w:r>
          </w:p>
        </w:tc>
        <w:tc>
          <w:tcPr>
            <w:tcW w:w="203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主管单位：万元</w:t>
            </w:r>
          </w:p>
          <w:p>
            <w:pPr>
              <w:snapToGrid w:val="0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其他上级单位：万元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216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年科普经费中社会来源经费</w:t>
            </w:r>
          </w:p>
          <w:p>
            <w:pPr>
              <w:snapToGrid w:val="0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（包括盈利、捐赠）</w:t>
            </w:r>
          </w:p>
        </w:tc>
        <w:tc>
          <w:tcPr>
            <w:tcW w:w="203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盈利：万元</w:t>
            </w:r>
          </w:p>
          <w:p>
            <w:pPr>
              <w:snapToGrid w:val="0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捐赠：万元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7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开放情况</w:t>
            </w:r>
          </w:p>
        </w:tc>
        <w:tc>
          <w:tcPr>
            <w:tcW w:w="1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年开放天数</w:t>
            </w:r>
          </w:p>
        </w:tc>
        <w:tc>
          <w:tcPr>
            <w:tcW w:w="8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天</w:t>
            </w:r>
          </w:p>
        </w:tc>
        <w:tc>
          <w:tcPr>
            <w:tcW w:w="14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年参观人数</w:t>
            </w:r>
          </w:p>
        </w:tc>
        <w:tc>
          <w:tcPr>
            <w:tcW w:w="5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7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服务</w:t>
            </w:r>
            <w:r>
              <w:rPr>
                <w:rFonts w:ascii="仿宋_GB2312" w:eastAsia="仿宋_GB2312"/>
                <w:b/>
                <w:sz w:val="28"/>
                <w:szCs w:val="28"/>
              </w:rPr>
              <w:t>“</w:t>
            </w:r>
            <w:r>
              <w:rPr>
                <w:rFonts w:hint="eastAsia" w:ascii="仿宋_GB2312" w:eastAsia="仿宋_GB2312"/>
                <w:b/>
                <w:sz w:val="28"/>
                <w:szCs w:val="28"/>
              </w:rPr>
              <w:t>双</w:t>
            </w:r>
            <w:r>
              <w:rPr>
                <w:rFonts w:ascii="仿宋_GB2312" w:eastAsia="仿宋_GB2312"/>
                <w:b/>
                <w:sz w:val="28"/>
                <w:szCs w:val="28"/>
              </w:rPr>
              <w:t>减”</w:t>
            </w:r>
            <w:r>
              <w:rPr>
                <w:rFonts w:hint="eastAsia" w:ascii="仿宋_GB2312" w:eastAsia="仿宋_GB2312"/>
                <w:b/>
                <w:sz w:val="28"/>
                <w:szCs w:val="28"/>
              </w:rPr>
              <w:t>开展</w:t>
            </w:r>
            <w:r>
              <w:rPr>
                <w:rFonts w:ascii="仿宋_GB2312" w:eastAsia="仿宋_GB2312"/>
                <w:b/>
                <w:sz w:val="28"/>
                <w:szCs w:val="28"/>
              </w:rPr>
              <w:t>科普</w:t>
            </w:r>
            <w:r>
              <w:rPr>
                <w:rFonts w:hint="eastAsia" w:ascii="仿宋_GB2312" w:eastAsia="仿宋_GB2312"/>
                <w:b/>
                <w:sz w:val="28"/>
                <w:szCs w:val="28"/>
              </w:rPr>
              <w:t>工作</w:t>
            </w:r>
            <w:r>
              <w:rPr>
                <w:rFonts w:ascii="仿宋_GB2312" w:eastAsia="仿宋_GB2312"/>
                <w:b/>
                <w:sz w:val="28"/>
                <w:szCs w:val="28"/>
              </w:rPr>
              <w:t>情况</w:t>
            </w:r>
          </w:p>
        </w:tc>
        <w:tc>
          <w:tcPr>
            <w:tcW w:w="1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活动</w:t>
            </w:r>
            <w:r>
              <w:rPr>
                <w:rFonts w:ascii="仿宋_GB2312" w:eastAsia="仿宋_GB2312"/>
                <w:sz w:val="28"/>
                <w:szCs w:val="28"/>
              </w:rPr>
              <w:t>次数</w:t>
            </w:r>
          </w:p>
        </w:tc>
        <w:tc>
          <w:tcPr>
            <w:tcW w:w="8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color w:val="FF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FF0000"/>
                <w:sz w:val="28"/>
                <w:szCs w:val="28"/>
              </w:rPr>
              <w:t>次</w:t>
            </w:r>
          </w:p>
        </w:tc>
        <w:tc>
          <w:tcPr>
            <w:tcW w:w="14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活动</w:t>
            </w:r>
            <w:r>
              <w:rPr>
                <w:rFonts w:ascii="仿宋_GB2312" w:eastAsia="仿宋_GB2312"/>
                <w:sz w:val="28"/>
                <w:szCs w:val="28"/>
              </w:rPr>
              <w:t>人次</w:t>
            </w:r>
          </w:p>
        </w:tc>
        <w:tc>
          <w:tcPr>
            <w:tcW w:w="5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color w:val="FF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FF0000"/>
                <w:sz w:val="28"/>
                <w:szCs w:val="28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799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科普设施</w:t>
            </w:r>
          </w:p>
        </w:tc>
        <w:tc>
          <w:tcPr>
            <w:tcW w:w="1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科普活动场所</w:t>
            </w:r>
          </w:p>
        </w:tc>
        <w:tc>
          <w:tcPr>
            <w:tcW w:w="2836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室内：平方米，室外：平方米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科普宣传栏</w:t>
            </w:r>
          </w:p>
        </w:tc>
        <w:tc>
          <w:tcPr>
            <w:tcW w:w="8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延米</w:t>
            </w:r>
          </w:p>
        </w:tc>
        <w:tc>
          <w:tcPr>
            <w:tcW w:w="14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内容更换频次</w:t>
            </w:r>
          </w:p>
        </w:tc>
        <w:tc>
          <w:tcPr>
            <w:tcW w:w="5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  <w:jc w:val="center"/>
        </w:trPr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科普</w:t>
            </w:r>
            <w:r>
              <w:rPr>
                <w:rFonts w:ascii="仿宋_GB2312" w:eastAsia="仿宋_GB2312"/>
                <w:sz w:val="28"/>
                <w:szCs w:val="28"/>
              </w:rPr>
              <w:t>设备</w:t>
            </w:r>
            <w:r>
              <w:rPr>
                <w:rFonts w:hint="eastAsia" w:ascii="仿宋_GB2312" w:eastAsia="仿宋_GB2312"/>
                <w:sz w:val="28"/>
                <w:szCs w:val="28"/>
              </w:rPr>
              <w:t>（台）</w:t>
            </w:r>
          </w:p>
        </w:tc>
        <w:tc>
          <w:tcPr>
            <w:tcW w:w="2836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0" w:type="auto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获得县级以上（含县级）命名授牌、科普工作奖励情况</w:t>
            </w:r>
          </w:p>
          <w:p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（附复印件）</w:t>
            </w:r>
          </w:p>
        </w:tc>
        <w:tc>
          <w:tcPr>
            <w:tcW w:w="420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/>
    <w:tbl>
      <w:tblPr>
        <w:tblStyle w:val="9"/>
        <w:tblW w:w="89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91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spacing w:line="440" w:lineRule="exact"/>
              <w:ind w:firstLine="560" w:firstLineChars="200"/>
              <w:rPr>
                <w:rFonts w:ascii="仿宋_GB2312" w:hAnsi="宋体" w:eastAsia="仿宋_GB2312"/>
                <w:spacing w:val="-6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三、项目主要内容（</w:t>
            </w:r>
            <w:r>
              <w:rPr>
                <w:rFonts w:hint="eastAsia" w:ascii="仿宋_GB2312" w:hAnsi="宋体" w:eastAsia="仿宋_GB2312"/>
                <w:spacing w:val="-6"/>
                <w:sz w:val="28"/>
                <w:szCs w:val="28"/>
              </w:rPr>
              <w:t>围绕项目申报指南中“支持内容”明确的4项</w:t>
            </w:r>
            <w:r>
              <w:rPr>
                <w:rFonts w:ascii="仿宋_GB2312" w:hAnsi="宋体" w:eastAsia="仿宋_GB2312"/>
                <w:spacing w:val="-6"/>
                <w:sz w:val="28"/>
                <w:szCs w:val="28"/>
              </w:rPr>
              <w:t>任务，提出工作思路和具体措施、量化指标</w:t>
            </w:r>
            <w:r>
              <w:rPr>
                <w:rFonts w:hint="eastAsia" w:ascii="仿宋_GB2312" w:hAnsi="宋体" w:eastAsia="仿宋_GB2312"/>
                <w:spacing w:val="-6"/>
                <w:sz w:val="28"/>
                <w:szCs w:val="28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5" w:hRule="atLeast"/>
          <w:jc w:val="center"/>
        </w:trPr>
        <w:tc>
          <w:tcPr>
            <w:tcW w:w="8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40" w:lineRule="exact"/>
              <w:ind w:right="1120"/>
              <w:rPr>
                <w:rFonts w:ascii="仿宋_GB2312" w:hAnsi="宋体" w:eastAsia="仿宋_GB2312"/>
                <w:b/>
                <w:spacing w:val="-6"/>
                <w:sz w:val="28"/>
                <w:szCs w:val="28"/>
              </w:rPr>
            </w:pPr>
          </w:p>
          <w:p>
            <w:pPr>
              <w:spacing w:line="440" w:lineRule="exact"/>
              <w:ind w:right="1120"/>
              <w:rPr>
                <w:rFonts w:ascii="仿宋_GB2312" w:hAnsi="宋体" w:eastAsia="仿宋_GB2312"/>
                <w:b/>
                <w:spacing w:val="-6"/>
                <w:sz w:val="28"/>
                <w:szCs w:val="28"/>
              </w:rPr>
            </w:pPr>
          </w:p>
          <w:p>
            <w:pPr>
              <w:spacing w:line="440" w:lineRule="exact"/>
              <w:ind w:right="1120"/>
              <w:rPr>
                <w:rFonts w:ascii="仿宋_GB2312" w:hAnsi="宋体" w:eastAsia="仿宋_GB2312"/>
                <w:b/>
                <w:spacing w:val="-6"/>
                <w:sz w:val="28"/>
                <w:szCs w:val="28"/>
              </w:rPr>
            </w:pPr>
          </w:p>
          <w:p>
            <w:pPr>
              <w:spacing w:line="440" w:lineRule="exact"/>
              <w:ind w:right="1120"/>
              <w:rPr>
                <w:rFonts w:ascii="仿宋_GB2312" w:hAnsi="宋体" w:eastAsia="仿宋_GB2312"/>
                <w:b/>
                <w:spacing w:val="-6"/>
                <w:sz w:val="28"/>
                <w:szCs w:val="28"/>
              </w:rPr>
            </w:pPr>
          </w:p>
          <w:p>
            <w:pPr>
              <w:spacing w:line="440" w:lineRule="exact"/>
              <w:ind w:right="1120"/>
              <w:rPr>
                <w:rFonts w:ascii="仿宋_GB2312" w:hAnsi="宋体" w:eastAsia="仿宋_GB2312"/>
                <w:b/>
                <w:spacing w:val="-6"/>
                <w:sz w:val="28"/>
                <w:szCs w:val="28"/>
              </w:rPr>
            </w:pPr>
          </w:p>
          <w:p>
            <w:pPr>
              <w:spacing w:line="440" w:lineRule="exact"/>
              <w:ind w:right="1120"/>
              <w:rPr>
                <w:rFonts w:ascii="仿宋_GB2312" w:hAnsi="宋体" w:eastAsia="仿宋_GB2312"/>
                <w:b/>
                <w:spacing w:val="-6"/>
                <w:sz w:val="28"/>
                <w:szCs w:val="28"/>
              </w:rPr>
            </w:pPr>
          </w:p>
          <w:p>
            <w:pPr>
              <w:spacing w:line="440" w:lineRule="exact"/>
              <w:ind w:right="1120"/>
              <w:rPr>
                <w:rFonts w:ascii="仿宋_GB2312" w:hAnsi="宋体" w:eastAsia="仿宋_GB2312"/>
                <w:b/>
                <w:spacing w:val="-6"/>
                <w:sz w:val="28"/>
                <w:szCs w:val="28"/>
              </w:rPr>
            </w:pPr>
          </w:p>
          <w:p>
            <w:pPr>
              <w:spacing w:line="440" w:lineRule="exact"/>
              <w:ind w:right="1120"/>
              <w:rPr>
                <w:rFonts w:ascii="仿宋_GB2312" w:hAnsi="宋体" w:eastAsia="仿宋_GB2312"/>
                <w:b/>
                <w:spacing w:val="-6"/>
                <w:sz w:val="28"/>
                <w:szCs w:val="28"/>
              </w:rPr>
            </w:pPr>
          </w:p>
          <w:p>
            <w:pPr>
              <w:spacing w:line="440" w:lineRule="exact"/>
              <w:ind w:right="1120"/>
              <w:rPr>
                <w:rFonts w:ascii="仿宋_GB2312" w:hAnsi="宋体" w:eastAsia="仿宋_GB2312"/>
                <w:b/>
                <w:spacing w:val="-6"/>
                <w:sz w:val="28"/>
                <w:szCs w:val="28"/>
              </w:rPr>
            </w:pPr>
          </w:p>
          <w:p>
            <w:pPr>
              <w:spacing w:line="440" w:lineRule="exact"/>
              <w:ind w:right="1120"/>
              <w:rPr>
                <w:rFonts w:ascii="仿宋_GB2312" w:hAnsi="宋体" w:eastAsia="仿宋_GB2312"/>
                <w:b/>
                <w:spacing w:val="-6"/>
                <w:sz w:val="28"/>
                <w:szCs w:val="28"/>
              </w:rPr>
            </w:pPr>
          </w:p>
          <w:p>
            <w:pPr>
              <w:spacing w:line="440" w:lineRule="exact"/>
              <w:ind w:right="1120"/>
              <w:rPr>
                <w:rFonts w:ascii="仿宋_GB2312" w:hAnsi="宋体" w:eastAsia="仿宋_GB2312"/>
                <w:b/>
                <w:spacing w:val="-6"/>
                <w:sz w:val="28"/>
                <w:szCs w:val="28"/>
              </w:rPr>
            </w:pPr>
          </w:p>
          <w:p>
            <w:pPr>
              <w:spacing w:line="440" w:lineRule="exact"/>
              <w:ind w:right="1120"/>
              <w:rPr>
                <w:rFonts w:ascii="仿宋_GB2312" w:hAnsi="宋体" w:eastAsia="仿宋_GB2312"/>
                <w:b/>
                <w:spacing w:val="-6"/>
                <w:sz w:val="28"/>
                <w:szCs w:val="28"/>
              </w:rPr>
            </w:pPr>
          </w:p>
          <w:p>
            <w:pPr>
              <w:spacing w:line="440" w:lineRule="exact"/>
              <w:ind w:right="1120"/>
              <w:rPr>
                <w:rFonts w:ascii="仿宋_GB2312" w:hAnsi="宋体" w:eastAsia="仿宋_GB2312"/>
                <w:b/>
                <w:spacing w:val="-6"/>
                <w:sz w:val="28"/>
                <w:szCs w:val="28"/>
              </w:rPr>
            </w:pPr>
          </w:p>
          <w:p>
            <w:pPr>
              <w:spacing w:line="440" w:lineRule="exact"/>
              <w:ind w:right="1120"/>
              <w:rPr>
                <w:rFonts w:ascii="仿宋_GB2312" w:hAnsi="宋体" w:eastAsia="仿宋_GB2312"/>
                <w:b/>
                <w:spacing w:val="-6"/>
                <w:sz w:val="28"/>
                <w:szCs w:val="28"/>
              </w:rPr>
            </w:pPr>
          </w:p>
          <w:p>
            <w:pPr>
              <w:spacing w:line="440" w:lineRule="exact"/>
              <w:ind w:right="1120"/>
              <w:rPr>
                <w:rFonts w:ascii="仿宋_GB2312" w:hAnsi="宋体" w:eastAsia="仿宋_GB2312"/>
                <w:b/>
                <w:spacing w:val="-6"/>
                <w:sz w:val="28"/>
                <w:szCs w:val="28"/>
              </w:rPr>
            </w:pPr>
          </w:p>
        </w:tc>
      </w:tr>
    </w:tbl>
    <w:p/>
    <w:tbl>
      <w:tblPr>
        <w:tblStyle w:val="9"/>
        <w:tblW w:w="90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4"/>
        <w:gridCol w:w="1104"/>
        <w:gridCol w:w="1450"/>
        <w:gridCol w:w="1679"/>
        <w:gridCol w:w="836"/>
        <w:gridCol w:w="329"/>
        <w:gridCol w:w="1950"/>
        <w:gridCol w:w="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005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>
            <w:pPr>
              <w:snapToGrid w:val="0"/>
              <w:ind w:firstLine="560" w:firstLineChars="200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四.项目实施步骤和进度计划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9005" w:type="dxa"/>
            <w:gridSpan w:val="8"/>
            <w:shd w:val="clear" w:color="auto" w:fill="auto"/>
            <w:vAlign w:val="center"/>
          </w:tcPr>
          <w:p>
            <w:pPr>
              <w:snapToGrid w:val="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项目起止时间：</w:t>
            </w:r>
            <w:r>
              <w:rPr>
                <w:rFonts w:ascii="仿宋_GB2312" w:eastAsia="仿宋_GB2312"/>
                <w:sz w:val="28"/>
                <w:szCs w:val="28"/>
              </w:rPr>
              <w:t>2022</w:t>
            </w:r>
            <w:r>
              <w:rPr>
                <w:rFonts w:hint="eastAsia" w:ascii="仿宋_GB2312" w:eastAsia="仿宋_GB2312"/>
                <w:sz w:val="28"/>
                <w:szCs w:val="28"/>
              </w:rPr>
              <w:t>年   月   日起至</w:t>
            </w:r>
            <w:r>
              <w:rPr>
                <w:rFonts w:ascii="仿宋_GB2312" w:eastAsia="仿宋_GB2312"/>
                <w:sz w:val="28"/>
                <w:szCs w:val="28"/>
              </w:rPr>
              <w:t>2022</w:t>
            </w:r>
            <w:r>
              <w:rPr>
                <w:rFonts w:hint="eastAsia" w:ascii="仿宋_GB2312" w:eastAsia="仿宋_GB2312"/>
                <w:sz w:val="28"/>
                <w:szCs w:val="28"/>
              </w:rPr>
              <w:t>年</w:t>
            </w:r>
            <w:r>
              <w:rPr>
                <w:rFonts w:ascii="仿宋_GB2312" w:eastAsia="仿宋_GB2312"/>
                <w:sz w:val="28"/>
                <w:szCs w:val="28"/>
              </w:rPr>
              <w:t>12</w:t>
            </w:r>
            <w:r>
              <w:rPr>
                <w:rFonts w:hint="eastAsia" w:ascii="仿宋_GB2312" w:eastAsia="仿宋_GB2312"/>
                <w:sz w:val="28"/>
                <w:szCs w:val="28"/>
              </w:rPr>
              <w:t>月</w:t>
            </w:r>
            <w:r>
              <w:rPr>
                <w:rFonts w:ascii="仿宋_GB2312" w:eastAsia="仿宋_GB2312"/>
                <w:sz w:val="28"/>
                <w:szCs w:val="28"/>
              </w:rPr>
              <w:t>31</w:t>
            </w:r>
            <w:r>
              <w:rPr>
                <w:rFonts w:hint="eastAsia" w:ascii="仿宋_GB2312" w:eastAsia="仿宋_GB2312"/>
                <w:sz w:val="28"/>
                <w:szCs w:val="28"/>
              </w:rPr>
              <w:t>日止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266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实施步骤</w:t>
            </w: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经费预算</w:t>
            </w:r>
          </w:p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（万元）</w:t>
            </w:r>
          </w:p>
        </w:tc>
        <w:tc>
          <w:tcPr>
            <w:tcW w:w="2844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进度安排</w:t>
            </w:r>
          </w:p>
        </w:tc>
        <w:tc>
          <w:tcPr>
            <w:tcW w:w="204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起止时间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266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844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4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righ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年  月</w:t>
            </w:r>
          </w:p>
          <w:p>
            <w:pPr>
              <w:snapToGrid w:val="0"/>
              <w:jc w:val="righ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至 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 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 年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266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844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4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righ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年  月</w:t>
            </w:r>
          </w:p>
          <w:p>
            <w:pPr>
              <w:snapToGrid w:val="0"/>
              <w:jc w:val="righ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至 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年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266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844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4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righ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年  月</w:t>
            </w:r>
          </w:p>
          <w:p>
            <w:pPr>
              <w:snapToGrid w:val="0"/>
              <w:jc w:val="righ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至 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年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266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844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4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righ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年  月</w:t>
            </w:r>
          </w:p>
          <w:p>
            <w:pPr>
              <w:snapToGrid w:val="0"/>
              <w:jc w:val="righ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至 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 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 年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3" w:type="dxa"/>
          <w:cantSplit/>
          <w:trHeight w:val="573" w:hRule="exact"/>
          <w:jc w:val="center"/>
        </w:trPr>
        <w:tc>
          <w:tcPr>
            <w:tcW w:w="8912" w:type="dxa"/>
            <w:gridSpan w:val="7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300" w:lineRule="exact"/>
              <w:ind w:firstLine="560" w:firstLineChars="200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五、项目经费预算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3" w:type="dxa"/>
          <w:cantSplit/>
          <w:trHeight w:val="2452" w:hRule="exact"/>
          <w:jc w:val="center"/>
        </w:trPr>
        <w:tc>
          <w:tcPr>
            <w:tcW w:w="891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540"/>
              <w:rPr>
                <w:rFonts w:ascii="仿宋_GB2312" w:hAnsi="仿宋" w:eastAsia="仿宋_GB2312"/>
                <w:b/>
                <w:bCs/>
                <w:color w:val="000000"/>
                <w:w w:val="96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_GB2312"/>
                <w:b/>
                <w:bCs/>
                <w:color w:val="000000"/>
                <w:w w:val="96"/>
                <w:sz w:val="28"/>
                <w:szCs w:val="28"/>
              </w:rPr>
              <w:t>经费总预算     万元，其中：</w:t>
            </w:r>
          </w:p>
          <w:p>
            <w:pPr>
              <w:snapToGrid w:val="0"/>
              <w:ind w:firstLine="540"/>
              <w:rPr>
                <w:rFonts w:ascii="仿宋_GB2312" w:hAnsi="仿宋" w:eastAsia="仿宋_GB2312"/>
                <w:b/>
                <w:bCs/>
                <w:color w:val="000000"/>
                <w:w w:val="96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_GB2312"/>
                <w:b/>
                <w:bCs/>
                <w:color w:val="000000"/>
                <w:w w:val="96"/>
                <w:sz w:val="28"/>
                <w:szCs w:val="28"/>
              </w:rPr>
              <w:t>1</w:t>
            </w:r>
            <w:r>
              <w:rPr>
                <w:rFonts w:hint="eastAsia" w:ascii="仿宋_GB2312" w:hAnsi="仿宋" w:eastAsia="仿宋_GB2312" w:cs="仿宋_GB2312"/>
                <w:b/>
                <w:bCs/>
                <w:color w:val="000000"/>
                <w:spacing w:val="-20"/>
                <w:w w:val="96"/>
                <w:sz w:val="28"/>
                <w:szCs w:val="28"/>
              </w:rPr>
              <w:t>.</w:t>
            </w:r>
            <w:r>
              <w:rPr>
                <w:rFonts w:hint="eastAsia" w:ascii="仿宋_GB2312" w:hAnsi="仿宋" w:eastAsia="仿宋_GB2312" w:cs="仿宋_GB2312"/>
                <w:b/>
                <w:bCs/>
                <w:color w:val="000000"/>
                <w:sz w:val="28"/>
                <w:szCs w:val="28"/>
              </w:rPr>
              <w:t>申请国家“基层科普行动计划”补助经费10万元</w:t>
            </w:r>
          </w:p>
          <w:p>
            <w:pPr>
              <w:snapToGrid w:val="0"/>
              <w:ind w:firstLine="540"/>
              <w:rPr>
                <w:rFonts w:ascii="仿宋_GB2312" w:hAnsi="仿宋" w:eastAsia="仿宋_GB2312"/>
                <w:b/>
                <w:bCs/>
                <w:color w:val="000000"/>
                <w:w w:val="96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_GB2312"/>
                <w:b/>
                <w:bCs/>
                <w:color w:val="000000"/>
                <w:w w:val="96"/>
                <w:sz w:val="28"/>
                <w:szCs w:val="28"/>
              </w:rPr>
              <w:t xml:space="preserve">2.自有经费                    </w:t>
            </w:r>
            <w:r>
              <w:rPr>
                <w:rFonts w:hint="eastAsia" w:ascii="仿宋_GB2312" w:hAnsi="仿宋" w:eastAsia="仿宋_GB2312" w:cs="仿宋_GB2312"/>
                <w:color w:val="000000"/>
                <w:w w:val="96"/>
                <w:sz w:val="28"/>
                <w:szCs w:val="28"/>
              </w:rPr>
              <w:t>万元</w:t>
            </w:r>
          </w:p>
          <w:p>
            <w:pPr>
              <w:snapToGrid w:val="0"/>
              <w:spacing w:line="360" w:lineRule="exact"/>
              <w:ind w:firstLine="1072" w:firstLineChars="400"/>
              <w:rPr>
                <w:rFonts w:ascii="仿宋_GB2312" w:hAnsi="仿宋" w:eastAsia="仿宋_GB2312"/>
                <w:color w:val="000000"/>
                <w:w w:val="96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_GB2312"/>
                <w:color w:val="000000"/>
                <w:w w:val="96"/>
                <w:sz w:val="28"/>
                <w:szCs w:val="28"/>
              </w:rPr>
              <w:t>包括：国家其他拨款        万元</w:t>
            </w:r>
          </w:p>
          <w:p>
            <w:pPr>
              <w:snapToGrid w:val="0"/>
              <w:spacing w:line="360" w:lineRule="exact"/>
              <w:ind w:firstLine="2350" w:firstLineChars="877"/>
              <w:rPr>
                <w:rFonts w:ascii="仿宋_GB2312" w:hAnsi="仿宋" w:eastAsia="仿宋_GB2312"/>
                <w:color w:val="000000"/>
                <w:w w:val="96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_GB2312"/>
                <w:color w:val="000000"/>
                <w:w w:val="96"/>
                <w:sz w:val="28"/>
                <w:szCs w:val="28"/>
              </w:rPr>
              <w:t>单位自筹         万元</w:t>
            </w:r>
          </w:p>
          <w:p>
            <w:pPr>
              <w:snapToGrid w:val="0"/>
              <w:spacing w:line="360" w:lineRule="exact"/>
              <w:ind w:firstLine="2870" w:firstLineChars="1071"/>
              <w:rPr>
                <w:rFonts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_GB2312"/>
                <w:color w:val="000000"/>
                <w:w w:val="96"/>
                <w:sz w:val="28"/>
                <w:szCs w:val="28"/>
              </w:rPr>
              <w:t>其他  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3" w:type="dxa"/>
          <w:cantSplit/>
          <w:trHeight w:val="557" w:hRule="exact"/>
          <w:jc w:val="center"/>
        </w:trPr>
        <w:tc>
          <w:tcPr>
            <w:tcW w:w="891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480" w:lineRule="exact"/>
              <w:ind w:firstLine="280" w:firstLineChars="100"/>
              <w:rPr>
                <w:rFonts w:ascii="仿宋_GB2312" w:hAnsi="仿宋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_GB2312"/>
                <w:sz w:val="28"/>
                <w:szCs w:val="28"/>
              </w:rPr>
              <w:t xml:space="preserve">经费支出预算表   </w:t>
            </w:r>
            <w:r>
              <w:rPr>
                <w:rFonts w:hint="eastAsia" w:ascii="仿宋_GB2312" w:hAnsi="仿宋" w:eastAsia="仿宋_GB2312" w:cs="仿宋_GB2312"/>
                <w:b/>
                <w:bCs/>
                <w:sz w:val="28"/>
                <w:szCs w:val="28"/>
              </w:rPr>
              <w:t xml:space="preserve">                     单位：万元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3" w:type="dxa"/>
          <w:cantSplit/>
          <w:trHeight w:val="645" w:hRule="exact"/>
          <w:jc w:val="center"/>
        </w:trPr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8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编号</w:t>
            </w:r>
          </w:p>
        </w:tc>
        <w:tc>
          <w:tcPr>
            <w:tcW w:w="42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80" w:lineRule="exact"/>
              <w:ind w:firstLine="560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_GB2312"/>
                <w:sz w:val="28"/>
                <w:szCs w:val="28"/>
              </w:rPr>
              <w:t>支出内容</w:t>
            </w: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80" w:lineRule="exact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_GB2312"/>
                <w:sz w:val="28"/>
                <w:szCs w:val="28"/>
              </w:rPr>
              <w:t>金额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20" w:lineRule="exact"/>
              <w:rPr>
                <w:rFonts w:ascii="仿宋_GB2312" w:hAnsi="仿宋" w:eastAsia="仿宋_GB2312"/>
                <w:spacing w:val="-2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_GB2312"/>
                <w:spacing w:val="-20"/>
                <w:sz w:val="28"/>
                <w:szCs w:val="28"/>
              </w:rPr>
              <w:t>其中支出本项目</w:t>
            </w:r>
          </w:p>
          <w:p>
            <w:pPr>
              <w:snapToGrid w:val="0"/>
              <w:spacing w:line="320" w:lineRule="exact"/>
              <w:ind w:firstLine="480"/>
              <w:rPr>
                <w:rFonts w:ascii="仿宋_GB2312" w:hAnsi="仿宋" w:eastAsia="仿宋_GB2312"/>
                <w:spacing w:val="-2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_GB2312"/>
                <w:spacing w:val="-20"/>
                <w:sz w:val="28"/>
                <w:szCs w:val="28"/>
              </w:rPr>
              <w:t>资助经费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3" w:type="dxa"/>
          <w:cantSplit/>
          <w:trHeight w:val="645" w:hRule="exact"/>
          <w:jc w:val="center"/>
        </w:trPr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numPr>
                <w:ilvl w:val="0"/>
                <w:numId w:val="1"/>
              </w:numPr>
              <w:snapToGrid w:val="0"/>
              <w:spacing w:line="4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2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480" w:lineRule="exact"/>
              <w:ind w:firstLine="281" w:firstLineChars="100"/>
              <w:rPr>
                <w:rFonts w:ascii="仿宋_GB2312" w:hAnsi="仿宋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480" w:lineRule="exact"/>
              <w:ind w:firstLine="281" w:firstLineChars="100"/>
              <w:rPr>
                <w:rFonts w:ascii="仿宋_GB2312" w:hAnsi="仿宋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480" w:lineRule="exact"/>
              <w:ind w:firstLine="281" w:firstLineChars="100"/>
              <w:rPr>
                <w:rFonts w:ascii="仿宋_GB2312" w:hAnsi="仿宋" w:eastAsia="仿宋_GB2312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3" w:type="dxa"/>
          <w:cantSplit/>
          <w:trHeight w:val="645" w:hRule="exact"/>
          <w:jc w:val="center"/>
        </w:trPr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numPr>
                <w:ilvl w:val="0"/>
                <w:numId w:val="1"/>
              </w:numPr>
              <w:snapToGrid w:val="0"/>
              <w:spacing w:line="4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2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480" w:lineRule="exact"/>
              <w:ind w:firstLine="281" w:firstLineChars="100"/>
              <w:rPr>
                <w:rFonts w:ascii="仿宋_GB2312" w:hAnsi="仿宋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480" w:lineRule="exact"/>
              <w:ind w:firstLine="281" w:firstLineChars="100"/>
              <w:rPr>
                <w:rFonts w:ascii="仿宋_GB2312" w:hAnsi="仿宋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480" w:lineRule="exact"/>
              <w:ind w:firstLine="281" w:firstLineChars="100"/>
              <w:rPr>
                <w:rFonts w:ascii="仿宋_GB2312" w:hAnsi="仿宋" w:eastAsia="仿宋_GB2312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3" w:type="dxa"/>
          <w:cantSplit/>
          <w:trHeight w:val="645" w:hRule="exact"/>
          <w:jc w:val="center"/>
        </w:trPr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numPr>
                <w:ilvl w:val="0"/>
                <w:numId w:val="1"/>
              </w:numPr>
              <w:snapToGrid w:val="0"/>
              <w:spacing w:line="4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2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480" w:lineRule="exact"/>
              <w:ind w:firstLine="281" w:firstLineChars="100"/>
              <w:rPr>
                <w:rFonts w:ascii="仿宋_GB2312" w:hAnsi="仿宋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480" w:lineRule="exact"/>
              <w:ind w:firstLine="281" w:firstLineChars="100"/>
              <w:rPr>
                <w:rFonts w:ascii="仿宋_GB2312" w:hAnsi="仿宋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480" w:lineRule="exact"/>
              <w:ind w:firstLine="281" w:firstLineChars="100"/>
              <w:rPr>
                <w:rFonts w:ascii="仿宋_GB2312" w:hAnsi="仿宋" w:eastAsia="仿宋_GB2312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3" w:type="dxa"/>
          <w:cantSplit/>
          <w:trHeight w:val="645" w:hRule="exact"/>
          <w:jc w:val="center"/>
        </w:trPr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numPr>
                <w:ilvl w:val="0"/>
                <w:numId w:val="1"/>
              </w:numPr>
              <w:snapToGrid w:val="0"/>
              <w:spacing w:line="4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2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480" w:lineRule="exact"/>
              <w:ind w:firstLine="281" w:firstLineChars="100"/>
              <w:rPr>
                <w:rFonts w:ascii="仿宋_GB2312" w:hAnsi="仿宋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480" w:lineRule="exact"/>
              <w:ind w:firstLine="281" w:firstLineChars="100"/>
              <w:rPr>
                <w:rFonts w:ascii="仿宋_GB2312" w:hAnsi="仿宋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480" w:lineRule="exact"/>
              <w:ind w:firstLine="281" w:firstLineChars="100"/>
              <w:rPr>
                <w:rFonts w:ascii="仿宋_GB2312" w:hAnsi="仿宋" w:eastAsia="仿宋_GB2312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3" w:type="dxa"/>
          <w:cantSplit/>
          <w:trHeight w:val="645" w:hRule="exact"/>
          <w:jc w:val="center"/>
        </w:trPr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48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…</w:t>
            </w:r>
          </w:p>
        </w:tc>
        <w:tc>
          <w:tcPr>
            <w:tcW w:w="42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480" w:lineRule="exact"/>
              <w:ind w:firstLine="281" w:firstLineChars="100"/>
              <w:rPr>
                <w:rFonts w:ascii="仿宋_GB2312" w:hAnsi="仿宋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480" w:lineRule="exact"/>
              <w:ind w:firstLine="281" w:firstLineChars="100"/>
              <w:rPr>
                <w:rFonts w:ascii="仿宋_GB2312" w:hAnsi="仿宋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480" w:lineRule="exact"/>
              <w:ind w:firstLine="281" w:firstLineChars="100"/>
              <w:rPr>
                <w:rFonts w:ascii="仿宋_GB2312" w:hAnsi="仿宋" w:eastAsia="仿宋_GB2312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3" w:type="dxa"/>
          <w:cantSplit/>
          <w:trHeight w:val="533" w:hRule="exact"/>
          <w:jc w:val="center"/>
        </w:trPr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480" w:lineRule="exact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 w:cs="黑体"/>
                <w:b/>
                <w:bCs/>
                <w:sz w:val="28"/>
                <w:szCs w:val="28"/>
              </w:rPr>
              <w:t>合计</w:t>
            </w:r>
          </w:p>
        </w:tc>
        <w:tc>
          <w:tcPr>
            <w:tcW w:w="42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480" w:lineRule="exact"/>
              <w:ind w:firstLine="281" w:firstLineChars="100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480" w:lineRule="exact"/>
              <w:ind w:firstLine="281" w:firstLineChars="100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480" w:lineRule="exact"/>
              <w:ind w:firstLine="281" w:firstLineChars="100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</w:tc>
      </w:tr>
    </w:tbl>
    <w:p>
      <w:pPr>
        <w:snapToGrid w:val="0"/>
        <w:spacing w:line="460" w:lineRule="exact"/>
        <w:ind w:firstLine="40" w:firstLineChars="200"/>
        <w:rPr>
          <w:rFonts w:ascii="仿宋_GB2312" w:eastAsia="仿宋_GB2312"/>
          <w:color w:val="000000"/>
          <w:sz w:val="2"/>
          <w:szCs w:val="2"/>
        </w:rPr>
      </w:pPr>
    </w:p>
    <w:p>
      <w:pPr>
        <w:snapToGrid w:val="0"/>
        <w:spacing w:line="460" w:lineRule="exact"/>
        <w:ind w:firstLine="560" w:firstLineChars="200"/>
        <w:rPr>
          <w:rFonts w:ascii="黑体" w:hAnsi="黑体" w:eastAsia="黑体"/>
          <w:color w:val="000000"/>
          <w:sz w:val="28"/>
          <w:szCs w:val="28"/>
        </w:rPr>
      </w:pPr>
      <w:r>
        <w:rPr>
          <w:rFonts w:hint="eastAsia" w:ascii="黑体" w:hAnsi="黑体" w:eastAsia="黑体"/>
          <w:color w:val="000000"/>
          <w:sz w:val="28"/>
          <w:szCs w:val="28"/>
        </w:rPr>
        <w:t>六、项目申报单位承诺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8" w:hRule="atLeast"/>
        </w:trPr>
        <w:tc>
          <w:tcPr>
            <w:tcW w:w="9036" w:type="dxa"/>
            <w:shd w:val="clear" w:color="auto" w:fill="auto"/>
          </w:tcPr>
          <w:p>
            <w:pPr>
              <w:snapToGrid w:val="0"/>
              <w:spacing w:line="400" w:lineRule="exact"/>
              <w:ind w:firstLine="560" w:firstLineChars="200"/>
              <w:rPr>
                <w:rFonts w:ascii="仿宋_GB2312" w:hAnsi="黑体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_GB2312"/>
                <w:sz w:val="28"/>
                <w:szCs w:val="28"/>
              </w:rPr>
              <w:t>我单位保证申报材料真实、合法、有效，申报事项和专项资金使用计划已经本单位集体审议通过。我单位愿意按照法律、法规和政策的有关规定，接受监督、审计和评估，并承担相应责任。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ascii="仿宋_GB2312" w:hAnsi="黑体" w:eastAsia="仿宋_GB2312"/>
                <w:color w:val="000000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ind w:firstLine="560" w:firstLineChars="200"/>
              <w:rPr>
                <w:rFonts w:ascii="仿宋_GB2312" w:hAnsi="黑体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color w:val="000000"/>
                <w:sz w:val="28"/>
                <w:szCs w:val="28"/>
              </w:rPr>
              <w:t xml:space="preserve">法定代表人签名：   </w:t>
            </w:r>
            <w:r>
              <w:rPr>
                <w:rFonts w:ascii="仿宋_GB2312" w:hAnsi="黑体" w:eastAsia="仿宋_GB2312"/>
                <w:color w:val="000000"/>
                <w:sz w:val="28"/>
                <w:szCs w:val="28"/>
              </w:rPr>
              <w:t xml:space="preserve">           </w:t>
            </w:r>
            <w:r>
              <w:rPr>
                <w:rFonts w:hint="eastAsia" w:ascii="仿宋_GB2312" w:hAnsi="黑体" w:eastAsia="仿宋_GB2312"/>
                <w:color w:val="000000"/>
                <w:sz w:val="28"/>
                <w:szCs w:val="28"/>
              </w:rPr>
              <w:t xml:space="preserve">       （单位盖章）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ascii="仿宋_GB2312" w:hAnsi="黑体" w:eastAsia="仿宋_GB2312"/>
                <w:color w:val="000000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ind w:firstLine="560" w:firstLineChars="200"/>
              <w:rPr>
                <w:rFonts w:ascii="仿宋_GB2312" w:hAnsi="黑体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color w:val="000000"/>
                <w:sz w:val="28"/>
                <w:szCs w:val="28"/>
              </w:rPr>
              <w:t>项目负责人签名：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ascii="仿宋_GB2312" w:hAnsi="黑体" w:eastAsia="仿宋_GB2312"/>
                <w:color w:val="000000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ind w:right="840" w:firstLine="560" w:firstLineChars="200"/>
              <w:jc w:val="right"/>
              <w:rPr>
                <w:rFonts w:ascii="仿宋_GB2312" w:hAnsi="黑体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color w:val="000000"/>
                <w:sz w:val="28"/>
                <w:szCs w:val="28"/>
              </w:rPr>
              <w:t>年    月    日</w:t>
            </w:r>
          </w:p>
        </w:tc>
      </w:tr>
    </w:tbl>
    <w:p>
      <w:pPr>
        <w:snapToGrid w:val="0"/>
        <w:spacing w:line="460" w:lineRule="exact"/>
        <w:ind w:firstLine="560" w:firstLineChars="200"/>
        <w:rPr>
          <w:rFonts w:ascii="黑体" w:hAnsi="黑体" w:eastAsia="黑体"/>
          <w:color w:val="000000"/>
          <w:sz w:val="28"/>
          <w:szCs w:val="28"/>
        </w:rPr>
      </w:pPr>
      <w:r>
        <w:rPr>
          <w:rFonts w:hint="eastAsia" w:ascii="黑体" w:hAnsi="黑体" w:eastAsia="黑体"/>
          <w:color w:val="000000"/>
          <w:sz w:val="28"/>
          <w:szCs w:val="28"/>
        </w:rPr>
        <w:t>七、各级科协、财政部门意见</w:t>
      </w:r>
    </w:p>
    <w:tbl>
      <w:tblPr>
        <w:tblStyle w:val="9"/>
        <w:tblW w:w="484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32" w:hRule="atLeast"/>
          <w:jc w:val="center"/>
        </w:trPr>
        <w:tc>
          <w:tcPr>
            <w:tcW w:w="5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after="0" w:line="400" w:lineRule="exact"/>
              <w:rPr>
                <w:rFonts w:ascii="仿宋_GB2312" w:eastAsia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sz w:val="28"/>
                <w:szCs w:val="28"/>
              </w:rPr>
              <w:t>1.县市区科协</w:t>
            </w:r>
            <w:r>
              <w:rPr>
                <w:rFonts w:ascii="仿宋_GB2312" w:eastAsia="仿宋_GB2312"/>
                <w:b/>
                <w:bCs/>
                <w:color w:val="000000"/>
                <w:sz w:val="28"/>
                <w:szCs w:val="28"/>
              </w:rPr>
              <w:t>、</w:t>
            </w:r>
            <w:r>
              <w:rPr>
                <w:rFonts w:hint="eastAsia" w:ascii="仿宋_GB2312" w:eastAsia="仿宋_GB2312"/>
                <w:b/>
                <w:bCs/>
                <w:color w:val="000000"/>
                <w:sz w:val="28"/>
                <w:szCs w:val="28"/>
              </w:rPr>
              <w:t>财政局意见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34" w:hRule="atLeast"/>
          <w:jc w:val="center"/>
        </w:trPr>
        <w:tc>
          <w:tcPr>
            <w:tcW w:w="5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rPr>
                <w:rFonts w:ascii="仿宋_GB2312"/>
                <w:bCs/>
                <w:color w:val="000000"/>
                <w:sz w:val="28"/>
                <w:szCs w:val="28"/>
              </w:rPr>
            </w:pPr>
          </w:p>
          <w:p>
            <w:pPr>
              <w:pStyle w:val="2"/>
              <w:rPr>
                <w:rFonts w:ascii="仿宋_GB2312"/>
                <w:bCs/>
                <w:color w:val="000000"/>
                <w:sz w:val="28"/>
                <w:szCs w:val="28"/>
              </w:rPr>
            </w:pPr>
          </w:p>
          <w:p>
            <w:pPr>
              <w:snapToGrid w:val="0"/>
              <w:ind w:right="1365" w:rightChars="650"/>
              <w:jc w:val="right"/>
              <w:rPr>
                <w:rFonts w:ascii="仿宋_GB2312" w:hAnsi="仿宋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color w:val="000000"/>
                <w:sz w:val="28"/>
                <w:szCs w:val="28"/>
              </w:rPr>
              <w:t>（单位盖章）</w:t>
            </w:r>
          </w:p>
          <w:p>
            <w:pPr>
              <w:pStyle w:val="2"/>
              <w:ind w:right="840" w:rightChars="400"/>
              <w:jc w:val="right"/>
              <w:rPr>
                <w:rFonts w:ascii="仿宋_GB2312" w:hAnsi="仿宋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color w:val="000000"/>
                <w:sz w:val="28"/>
                <w:szCs w:val="28"/>
              </w:rPr>
              <w:t>年    月    日</w:t>
            </w:r>
          </w:p>
          <w:p>
            <w:pPr>
              <w:pStyle w:val="2"/>
              <w:spacing w:after="0" w:line="160" w:lineRule="exact"/>
              <w:ind w:right="840" w:rightChars="400"/>
              <w:jc w:val="right"/>
              <w:rPr>
                <w:rFonts w:eastAsia="黑体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1" w:hRule="atLeast"/>
          <w:jc w:val="center"/>
        </w:trPr>
        <w:tc>
          <w:tcPr>
            <w:tcW w:w="5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after="0" w:line="400" w:lineRule="exact"/>
              <w:rPr>
                <w:rFonts w:ascii="仿宋_GB2312" w:eastAsia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sz w:val="28"/>
                <w:szCs w:val="28"/>
              </w:rPr>
              <w:t>2.市州科协、财政局审核与推荐意见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35" w:hRule="atLeast"/>
          <w:jc w:val="center"/>
        </w:trPr>
        <w:tc>
          <w:tcPr>
            <w:tcW w:w="5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_GB2312" w:hAnsi="仿宋" w:eastAsia="仿宋_GB2312" w:cs="宋体"/>
                <w:color w:val="000000"/>
                <w:sz w:val="28"/>
                <w:szCs w:val="28"/>
              </w:rPr>
            </w:pPr>
          </w:p>
          <w:p>
            <w:pPr>
              <w:snapToGrid w:val="0"/>
              <w:rPr>
                <w:rFonts w:ascii="仿宋_GB2312" w:hAnsi="仿宋" w:eastAsia="仿宋_GB2312" w:cs="宋体"/>
                <w:color w:val="000000"/>
                <w:sz w:val="28"/>
                <w:szCs w:val="28"/>
              </w:rPr>
            </w:pPr>
          </w:p>
          <w:p>
            <w:pPr>
              <w:snapToGrid w:val="0"/>
              <w:rPr>
                <w:rFonts w:ascii="仿宋_GB2312" w:hAnsi="仿宋" w:eastAsia="仿宋_GB2312" w:cs="宋体"/>
                <w:color w:val="000000"/>
                <w:sz w:val="28"/>
                <w:szCs w:val="28"/>
              </w:rPr>
            </w:pPr>
          </w:p>
          <w:p>
            <w:pPr>
              <w:snapToGrid w:val="0"/>
              <w:ind w:right="1365" w:rightChars="650"/>
              <w:jc w:val="right"/>
              <w:rPr>
                <w:rFonts w:ascii="仿宋_GB2312" w:hAnsi="仿宋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color w:val="000000"/>
                <w:sz w:val="28"/>
                <w:szCs w:val="28"/>
              </w:rPr>
              <w:t>（单位盖章）</w:t>
            </w:r>
          </w:p>
          <w:p>
            <w:pPr>
              <w:pStyle w:val="2"/>
              <w:ind w:right="840" w:rightChars="400"/>
              <w:jc w:val="right"/>
              <w:rPr>
                <w:rFonts w:ascii="仿宋_GB2312" w:hAnsi="仿宋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color w:val="000000"/>
                <w:sz w:val="28"/>
                <w:szCs w:val="28"/>
              </w:rPr>
              <w:t>年    月    日</w:t>
            </w:r>
          </w:p>
          <w:p>
            <w:pPr>
              <w:pStyle w:val="2"/>
              <w:spacing w:after="0" w:line="160" w:lineRule="exact"/>
              <w:ind w:right="840" w:rightChars="400"/>
              <w:jc w:val="right"/>
              <w:rPr>
                <w:rFonts w:eastAsia="黑体"/>
                <w:bCs/>
                <w:color w:val="000000"/>
                <w:sz w:val="28"/>
                <w:szCs w:val="28"/>
              </w:rPr>
            </w:pPr>
          </w:p>
        </w:tc>
      </w:tr>
    </w:tbl>
    <w:p>
      <w:pPr>
        <w:snapToGrid w:val="0"/>
        <w:spacing w:line="460" w:lineRule="exact"/>
        <w:ind w:firstLine="560" w:firstLineChars="200"/>
        <w:rPr>
          <w:rFonts w:ascii="黑体" w:hAnsi="黑体" w:eastAsia="黑体"/>
          <w:color w:val="000000"/>
          <w:sz w:val="28"/>
          <w:szCs w:val="28"/>
        </w:rPr>
      </w:pPr>
      <w:r>
        <w:rPr>
          <w:rFonts w:hint="eastAsia" w:ascii="黑体" w:hAnsi="黑体" w:eastAsia="黑体"/>
          <w:color w:val="000000"/>
          <w:sz w:val="28"/>
          <w:szCs w:val="28"/>
        </w:rPr>
        <w:t>八、湖南省科协审核意见</w:t>
      </w:r>
    </w:p>
    <w:tbl>
      <w:tblPr>
        <w:tblStyle w:val="9"/>
        <w:tblW w:w="48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7"/>
        <w:gridCol w:w="77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49" w:hRule="atLeast"/>
          <w:jc w:val="center"/>
        </w:trPr>
        <w:tc>
          <w:tcPr>
            <w:tcW w:w="6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after="0"/>
              <w:jc w:val="center"/>
              <w:rPr>
                <w:rFonts w:ascii="仿宋_GB2312" w:hAnsi="仿宋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b/>
                <w:color w:val="000000"/>
                <w:sz w:val="28"/>
                <w:szCs w:val="28"/>
              </w:rPr>
              <w:t>资格</w:t>
            </w:r>
          </w:p>
          <w:p>
            <w:pPr>
              <w:pStyle w:val="2"/>
              <w:spacing w:after="0"/>
              <w:jc w:val="center"/>
              <w:rPr>
                <w:rFonts w:ascii="仿宋_GB2312" w:hAnsi="仿宋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b/>
                <w:color w:val="000000"/>
                <w:sz w:val="28"/>
                <w:szCs w:val="28"/>
              </w:rPr>
              <w:t>审查</w:t>
            </w:r>
          </w:p>
        </w:tc>
        <w:tc>
          <w:tcPr>
            <w:tcW w:w="43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spacing w:after="0" w:line="400" w:lineRule="exact"/>
              <w:rPr>
                <w:rFonts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 xml:space="preserve">1. 符合申报条件   </w:t>
            </w:r>
            <w:r>
              <w:rPr>
                <w:rFonts w:hint="eastAsia" w:ascii="仿宋_GB2312" w:hAnsi="仿宋" w:eastAsia="仿宋_GB2312"/>
                <w:bCs/>
                <w:color w:val="000000"/>
                <w:sz w:val="28"/>
                <w:szCs w:val="28"/>
              </w:rPr>
              <w:t>□</w:t>
            </w:r>
          </w:p>
          <w:p>
            <w:pPr>
              <w:pStyle w:val="2"/>
              <w:spacing w:after="0" w:line="400" w:lineRule="exact"/>
              <w:rPr>
                <w:rFonts w:ascii="仿宋_GB2312" w:hAnsi="仿宋" w:eastAsia="仿宋_GB2312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 xml:space="preserve">2. 不符合申报条件 </w:t>
            </w:r>
            <w:r>
              <w:rPr>
                <w:rFonts w:hint="eastAsia" w:ascii="仿宋_GB2312" w:hAnsi="仿宋" w:eastAsia="仿宋_GB2312"/>
                <w:bCs/>
                <w:color w:val="000000"/>
                <w:sz w:val="28"/>
                <w:szCs w:val="28"/>
              </w:rPr>
              <w:t>□</w:t>
            </w:r>
          </w:p>
          <w:p>
            <w:pPr>
              <w:pStyle w:val="2"/>
              <w:spacing w:after="0" w:line="400" w:lineRule="exact"/>
              <w:rPr>
                <w:rFonts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理由：</w:t>
            </w:r>
          </w:p>
          <w:p>
            <w:pPr>
              <w:pStyle w:val="2"/>
              <w:spacing w:after="0" w:line="400" w:lineRule="exact"/>
              <w:rPr>
                <w:rFonts w:ascii="仿宋_GB2312" w:hAnsi="仿宋" w:eastAsia="仿宋_GB2312"/>
                <w:color w:val="000000"/>
                <w:sz w:val="28"/>
                <w:szCs w:val="28"/>
              </w:rPr>
            </w:pPr>
          </w:p>
          <w:p>
            <w:pPr>
              <w:pStyle w:val="2"/>
              <w:spacing w:after="0" w:line="400" w:lineRule="exact"/>
              <w:rPr>
                <w:rFonts w:ascii="仿宋_GB2312" w:hAnsi="仿宋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审核人签名：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42" w:hRule="atLeast"/>
          <w:jc w:val="center"/>
        </w:trPr>
        <w:tc>
          <w:tcPr>
            <w:tcW w:w="6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after="0"/>
              <w:jc w:val="center"/>
              <w:rPr>
                <w:rFonts w:ascii="仿宋_GB2312" w:hAnsi="仿宋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b/>
                <w:color w:val="000000"/>
                <w:sz w:val="28"/>
                <w:szCs w:val="28"/>
              </w:rPr>
              <w:t>评审</w:t>
            </w:r>
          </w:p>
          <w:p>
            <w:pPr>
              <w:pStyle w:val="2"/>
              <w:spacing w:after="0"/>
              <w:jc w:val="center"/>
              <w:rPr>
                <w:rFonts w:ascii="仿宋_GB2312" w:hAnsi="仿宋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b/>
                <w:color w:val="000000"/>
                <w:sz w:val="28"/>
                <w:szCs w:val="28"/>
              </w:rPr>
              <w:t>意见</w:t>
            </w:r>
          </w:p>
        </w:tc>
        <w:tc>
          <w:tcPr>
            <w:tcW w:w="43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after="0"/>
              <w:ind w:right="532"/>
              <w:rPr>
                <w:rFonts w:ascii="仿宋_GB2312" w:hAnsi="仿宋" w:eastAsia="仿宋_GB2312"/>
                <w:color w:val="000000"/>
                <w:sz w:val="28"/>
                <w:szCs w:val="28"/>
              </w:rPr>
            </w:pPr>
          </w:p>
          <w:p>
            <w:pPr>
              <w:pStyle w:val="2"/>
              <w:spacing w:after="0"/>
              <w:ind w:right="532"/>
              <w:rPr>
                <w:rFonts w:ascii="仿宋_GB2312" w:hAnsi="仿宋" w:eastAsia="仿宋_GB2312"/>
                <w:color w:val="000000"/>
                <w:sz w:val="28"/>
                <w:szCs w:val="28"/>
              </w:rPr>
            </w:pPr>
          </w:p>
          <w:p>
            <w:pPr>
              <w:pStyle w:val="2"/>
              <w:spacing w:after="0"/>
              <w:ind w:right="532"/>
              <w:rPr>
                <w:rFonts w:ascii="仿宋_GB2312" w:hAnsi="仿宋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负责人签名：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36" w:hRule="atLeast"/>
          <w:jc w:val="center"/>
        </w:trPr>
        <w:tc>
          <w:tcPr>
            <w:tcW w:w="6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after="0"/>
              <w:jc w:val="center"/>
              <w:rPr>
                <w:rFonts w:ascii="仿宋_GB2312" w:hAnsi="仿宋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b/>
                <w:color w:val="000000"/>
                <w:sz w:val="28"/>
                <w:szCs w:val="28"/>
              </w:rPr>
              <w:t>湖南省科协</w:t>
            </w:r>
          </w:p>
          <w:p>
            <w:pPr>
              <w:pStyle w:val="2"/>
              <w:spacing w:after="0"/>
              <w:jc w:val="center"/>
              <w:rPr>
                <w:rFonts w:ascii="仿宋_GB2312" w:hAnsi="仿宋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b/>
                <w:color w:val="000000"/>
                <w:sz w:val="28"/>
                <w:szCs w:val="28"/>
              </w:rPr>
              <w:t>意见</w:t>
            </w:r>
          </w:p>
        </w:tc>
        <w:tc>
          <w:tcPr>
            <w:tcW w:w="43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after="0"/>
              <w:ind w:right="532"/>
              <w:rPr>
                <w:rFonts w:ascii="仿宋_GB2312" w:hAnsi="仿宋" w:eastAsia="仿宋_GB2312"/>
                <w:color w:val="000000"/>
                <w:sz w:val="28"/>
                <w:szCs w:val="28"/>
              </w:rPr>
            </w:pPr>
          </w:p>
          <w:p>
            <w:pPr>
              <w:pStyle w:val="2"/>
              <w:spacing w:after="0"/>
              <w:ind w:right="532"/>
              <w:rPr>
                <w:rFonts w:ascii="仿宋_GB2312" w:hAnsi="仿宋" w:eastAsia="仿宋_GB2312"/>
                <w:color w:val="000000"/>
                <w:sz w:val="28"/>
                <w:szCs w:val="28"/>
              </w:rPr>
            </w:pPr>
          </w:p>
          <w:p>
            <w:pPr>
              <w:pStyle w:val="2"/>
              <w:spacing w:after="0"/>
              <w:ind w:right="532"/>
              <w:rPr>
                <w:rFonts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负责人签名：                          年   月   日</w:t>
            </w:r>
          </w:p>
        </w:tc>
      </w:tr>
    </w:tbl>
    <w:p>
      <w:pPr>
        <w:snapToGrid w:val="0"/>
        <w:spacing w:line="460" w:lineRule="exact"/>
        <w:ind w:firstLine="40" w:firstLineChars="200"/>
        <w:rPr>
          <w:rFonts w:ascii="仿宋_GB2312" w:eastAsia="仿宋_GB2312"/>
          <w:color w:val="000000"/>
          <w:sz w:val="2"/>
          <w:szCs w:val="2"/>
        </w:rPr>
      </w:pPr>
    </w:p>
    <w:sectPr>
      <w:footerReference r:id="rId3" w:type="default"/>
      <w:footerReference r:id="rId4" w:type="even"/>
      <w:pgSz w:w="11906" w:h="16838"/>
      <w:pgMar w:top="1418" w:right="1531" w:bottom="1418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等线">
    <w:altName w:val="华文仿宋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小标宋">
    <w:altName w:val="方正小标宋_GBK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rPr>
        <w:rFonts w:hint="eastAsia"/>
        <w:sz w:val="28"/>
        <w:szCs w:val="28"/>
      </w:rPr>
      <w:t>一</w:t>
    </w:r>
    <w:r>
      <w:rPr>
        <w:rFonts w:asciiTheme="minorEastAsia" w:hAnsiTheme="minorEastAsia" w:eastAsiaTheme="minorEastAsia"/>
        <w:sz w:val="28"/>
      </w:rPr>
      <w:fldChar w:fldCharType="begin"/>
    </w:r>
    <w:r>
      <w:rPr>
        <w:rFonts w:asciiTheme="minorEastAsia" w:hAnsiTheme="minorEastAsia" w:eastAsiaTheme="minorEastAsia"/>
        <w:sz w:val="28"/>
      </w:rPr>
      <w:instrText xml:space="preserve">PAGE   \* MERGEFORMAT</w:instrText>
    </w:r>
    <w:r>
      <w:rPr>
        <w:rFonts w:asciiTheme="minorEastAsia" w:hAnsiTheme="minorEastAsia" w:eastAsiaTheme="minorEastAsia"/>
        <w:sz w:val="28"/>
      </w:rPr>
      <w:fldChar w:fldCharType="separate"/>
    </w:r>
    <w:r>
      <w:rPr>
        <w:rFonts w:asciiTheme="minorEastAsia" w:hAnsiTheme="minorEastAsia" w:eastAsiaTheme="minorEastAsia"/>
        <w:sz w:val="28"/>
        <w:lang w:val="zh-CN"/>
      </w:rPr>
      <w:t>1</w:t>
    </w:r>
    <w:r>
      <w:rPr>
        <w:rFonts w:asciiTheme="minorEastAsia" w:hAnsiTheme="minorEastAsia" w:eastAsiaTheme="minorEastAsia"/>
        <w:sz w:val="28"/>
        <w:lang w:val="zh-CN"/>
      </w:rPr>
      <w:fldChar w:fldCharType="end"/>
    </w:r>
    <w:r>
      <w:rPr>
        <w:rFonts w:hint="eastAsia"/>
        <w:sz w:val="28"/>
        <w:szCs w:val="28"/>
        <w:lang w:val="zh-CN"/>
      </w:rPr>
      <w:t>一</w:t>
    </w:r>
  </w:p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rFonts w:hint="eastAsia"/>
        <w:sz w:val="28"/>
        <w:szCs w:val="28"/>
      </w:rPr>
      <w:t>一</w:t>
    </w:r>
    <w:r>
      <w:rPr>
        <w:rFonts w:asciiTheme="minorEastAsia" w:hAnsiTheme="minorEastAsia" w:eastAsiaTheme="minorEastAsia"/>
        <w:sz w:val="28"/>
      </w:rPr>
      <w:fldChar w:fldCharType="begin"/>
    </w:r>
    <w:r>
      <w:rPr>
        <w:rFonts w:asciiTheme="minorEastAsia" w:hAnsiTheme="minorEastAsia" w:eastAsiaTheme="minorEastAsia"/>
        <w:sz w:val="28"/>
      </w:rPr>
      <w:instrText xml:space="preserve">PAGE   \* MERGEFORMAT</w:instrText>
    </w:r>
    <w:r>
      <w:rPr>
        <w:rFonts w:asciiTheme="minorEastAsia" w:hAnsiTheme="minorEastAsia" w:eastAsiaTheme="minorEastAsia"/>
        <w:sz w:val="28"/>
      </w:rPr>
      <w:fldChar w:fldCharType="separate"/>
    </w:r>
    <w:r>
      <w:rPr>
        <w:rFonts w:asciiTheme="minorEastAsia" w:hAnsiTheme="minorEastAsia" w:eastAsiaTheme="minorEastAsia"/>
        <w:sz w:val="28"/>
        <w:lang w:val="zh-CN"/>
      </w:rPr>
      <w:t>2</w:t>
    </w:r>
    <w:r>
      <w:rPr>
        <w:rFonts w:asciiTheme="minorEastAsia" w:hAnsiTheme="minorEastAsia" w:eastAsiaTheme="minorEastAsia"/>
        <w:sz w:val="28"/>
        <w:lang w:val="zh-CN"/>
      </w:rPr>
      <w:fldChar w:fldCharType="end"/>
    </w:r>
    <w:r>
      <w:rPr>
        <w:rFonts w:hint="eastAsia"/>
        <w:sz w:val="28"/>
        <w:szCs w:val="28"/>
        <w:lang w:val="zh-CN"/>
      </w:rPr>
      <w:t>一</w:t>
    </w:r>
  </w:p>
  <w:p>
    <w:pPr>
      <w:pStyle w:val="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5"/>
    <w:multiLevelType w:val="multilevel"/>
    <w:tmpl w:val="00000005"/>
    <w:lvl w:ilvl="0" w:tentative="0">
      <w:start w:val="1"/>
      <w:numFmt w:val="decimal"/>
      <w:lvlText w:val="%1"/>
      <w:lvlJc w:val="left"/>
      <w:pPr>
        <w:tabs>
          <w:tab w:val="left" w:pos="631"/>
        </w:tabs>
        <w:ind w:left="631" w:hanging="420"/>
      </w:pPr>
      <w:rPr>
        <w:rFonts w:hint="eastAsia" w:cs="Times New Roman"/>
      </w:rPr>
    </w:lvl>
    <w:lvl w:ilvl="1" w:tentative="0">
      <w:start w:val="1"/>
      <w:numFmt w:val="lowerLetter"/>
      <w:lvlText w:val="%2)"/>
      <w:lvlJc w:val="left"/>
      <w:pPr>
        <w:tabs>
          <w:tab w:val="left" w:pos="1051"/>
        </w:tabs>
        <w:ind w:left="1051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1471"/>
        </w:tabs>
        <w:ind w:left="1471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1891"/>
        </w:tabs>
        <w:ind w:left="1891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tabs>
          <w:tab w:val="left" w:pos="2311"/>
        </w:tabs>
        <w:ind w:left="2311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2731"/>
        </w:tabs>
        <w:ind w:left="2731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3151"/>
        </w:tabs>
        <w:ind w:left="3151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tabs>
          <w:tab w:val="left" w:pos="3571"/>
        </w:tabs>
        <w:ind w:left="3571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3991"/>
        </w:tabs>
        <w:ind w:left="3991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NotTrackMoves/>
  <w:documentProtection w:enforcement="0"/>
  <w:defaultTabStop w:val="420"/>
  <w:evenAndOddHeaders w:val="true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351D9A"/>
    <w:rsid w:val="00000752"/>
    <w:rsid w:val="000008AF"/>
    <w:rsid w:val="00000F21"/>
    <w:rsid w:val="00001075"/>
    <w:rsid w:val="000017E3"/>
    <w:rsid w:val="00002559"/>
    <w:rsid w:val="00002D36"/>
    <w:rsid w:val="00003F09"/>
    <w:rsid w:val="00005E79"/>
    <w:rsid w:val="000075F5"/>
    <w:rsid w:val="00010F23"/>
    <w:rsid w:val="00011A0C"/>
    <w:rsid w:val="000146A1"/>
    <w:rsid w:val="00014E73"/>
    <w:rsid w:val="00015C1B"/>
    <w:rsid w:val="00016CB3"/>
    <w:rsid w:val="00021467"/>
    <w:rsid w:val="00021853"/>
    <w:rsid w:val="00021AB9"/>
    <w:rsid w:val="00022CC5"/>
    <w:rsid w:val="0002331E"/>
    <w:rsid w:val="000249BA"/>
    <w:rsid w:val="0002539D"/>
    <w:rsid w:val="000266D6"/>
    <w:rsid w:val="0002752C"/>
    <w:rsid w:val="0003154E"/>
    <w:rsid w:val="000351BC"/>
    <w:rsid w:val="000373B9"/>
    <w:rsid w:val="0004253E"/>
    <w:rsid w:val="00044AD4"/>
    <w:rsid w:val="00053CCC"/>
    <w:rsid w:val="0005448B"/>
    <w:rsid w:val="000565E3"/>
    <w:rsid w:val="00057A06"/>
    <w:rsid w:val="000604DC"/>
    <w:rsid w:val="00063A8E"/>
    <w:rsid w:val="00064C04"/>
    <w:rsid w:val="00067650"/>
    <w:rsid w:val="0007119D"/>
    <w:rsid w:val="000767E3"/>
    <w:rsid w:val="0008515C"/>
    <w:rsid w:val="00085A3B"/>
    <w:rsid w:val="00086441"/>
    <w:rsid w:val="00086C80"/>
    <w:rsid w:val="000900D9"/>
    <w:rsid w:val="00090FD7"/>
    <w:rsid w:val="0009230B"/>
    <w:rsid w:val="0009285F"/>
    <w:rsid w:val="00093B3A"/>
    <w:rsid w:val="00094296"/>
    <w:rsid w:val="000A2533"/>
    <w:rsid w:val="000A3C75"/>
    <w:rsid w:val="000A705F"/>
    <w:rsid w:val="000A7727"/>
    <w:rsid w:val="000B5D2F"/>
    <w:rsid w:val="000C48E4"/>
    <w:rsid w:val="000C7498"/>
    <w:rsid w:val="000D0521"/>
    <w:rsid w:val="000D0F18"/>
    <w:rsid w:val="000D136D"/>
    <w:rsid w:val="000D24C8"/>
    <w:rsid w:val="000D570F"/>
    <w:rsid w:val="000D5880"/>
    <w:rsid w:val="000E791A"/>
    <w:rsid w:val="000F06DB"/>
    <w:rsid w:val="000F26C5"/>
    <w:rsid w:val="000F2CDF"/>
    <w:rsid w:val="000F3AB4"/>
    <w:rsid w:val="000F52B7"/>
    <w:rsid w:val="000F7FAC"/>
    <w:rsid w:val="001014B0"/>
    <w:rsid w:val="001046FE"/>
    <w:rsid w:val="0010501A"/>
    <w:rsid w:val="001069A8"/>
    <w:rsid w:val="00113B92"/>
    <w:rsid w:val="00113C85"/>
    <w:rsid w:val="001147A2"/>
    <w:rsid w:val="00114E44"/>
    <w:rsid w:val="00115578"/>
    <w:rsid w:val="00116A05"/>
    <w:rsid w:val="001255C6"/>
    <w:rsid w:val="00130BCB"/>
    <w:rsid w:val="0013160F"/>
    <w:rsid w:val="00131A1E"/>
    <w:rsid w:val="0013288F"/>
    <w:rsid w:val="0013780D"/>
    <w:rsid w:val="00137977"/>
    <w:rsid w:val="00140F2A"/>
    <w:rsid w:val="00141620"/>
    <w:rsid w:val="00145F18"/>
    <w:rsid w:val="00152BFA"/>
    <w:rsid w:val="001543D2"/>
    <w:rsid w:val="00160075"/>
    <w:rsid w:val="0016090B"/>
    <w:rsid w:val="00166A1B"/>
    <w:rsid w:val="00167337"/>
    <w:rsid w:val="00167B92"/>
    <w:rsid w:val="001703CD"/>
    <w:rsid w:val="001703FC"/>
    <w:rsid w:val="0017430A"/>
    <w:rsid w:val="00174F62"/>
    <w:rsid w:val="00181520"/>
    <w:rsid w:val="00183350"/>
    <w:rsid w:val="00183413"/>
    <w:rsid w:val="00187780"/>
    <w:rsid w:val="00190031"/>
    <w:rsid w:val="001914CE"/>
    <w:rsid w:val="001936D3"/>
    <w:rsid w:val="00194CDA"/>
    <w:rsid w:val="001A59D3"/>
    <w:rsid w:val="001B209E"/>
    <w:rsid w:val="001B5A16"/>
    <w:rsid w:val="001B66BB"/>
    <w:rsid w:val="001B66F5"/>
    <w:rsid w:val="001B7827"/>
    <w:rsid w:val="001C1DA7"/>
    <w:rsid w:val="001C3DAE"/>
    <w:rsid w:val="001C72F2"/>
    <w:rsid w:val="001C7A73"/>
    <w:rsid w:val="001D0E97"/>
    <w:rsid w:val="001D16F1"/>
    <w:rsid w:val="001D44C4"/>
    <w:rsid w:val="001E0D9C"/>
    <w:rsid w:val="001F0126"/>
    <w:rsid w:val="001F1F28"/>
    <w:rsid w:val="001F36B3"/>
    <w:rsid w:val="001F3D8D"/>
    <w:rsid w:val="001F5B6F"/>
    <w:rsid w:val="001F7536"/>
    <w:rsid w:val="002023E2"/>
    <w:rsid w:val="002060B5"/>
    <w:rsid w:val="00210096"/>
    <w:rsid w:val="002137AA"/>
    <w:rsid w:val="002148C8"/>
    <w:rsid w:val="00217B7D"/>
    <w:rsid w:val="00221FD9"/>
    <w:rsid w:val="002233EB"/>
    <w:rsid w:val="00224B2F"/>
    <w:rsid w:val="00226A3E"/>
    <w:rsid w:val="00231DE6"/>
    <w:rsid w:val="002334F1"/>
    <w:rsid w:val="00234C76"/>
    <w:rsid w:val="00235F8D"/>
    <w:rsid w:val="00241EC7"/>
    <w:rsid w:val="002432AC"/>
    <w:rsid w:val="00244B5E"/>
    <w:rsid w:val="00244C0E"/>
    <w:rsid w:val="00250D3C"/>
    <w:rsid w:val="00250DB8"/>
    <w:rsid w:val="0025374A"/>
    <w:rsid w:val="00255BF9"/>
    <w:rsid w:val="00255F21"/>
    <w:rsid w:val="00257EFC"/>
    <w:rsid w:val="00263A30"/>
    <w:rsid w:val="00265A75"/>
    <w:rsid w:val="00266456"/>
    <w:rsid w:val="00270AB8"/>
    <w:rsid w:val="00271DA9"/>
    <w:rsid w:val="00275141"/>
    <w:rsid w:val="00276834"/>
    <w:rsid w:val="00280974"/>
    <w:rsid w:val="00280B23"/>
    <w:rsid w:val="00282AC7"/>
    <w:rsid w:val="002836CC"/>
    <w:rsid w:val="002870DF"/>
    <w:rsid w:val="002941A5"/>
    <w:rsid w:val="002A3DB6"/>
    <w:rsid w:val="002A7FFE"/>
    <w:rsid w:val="002B1CB9"/>
    <w:rsid w:val="002B1FCF"/>
    <w:rsid w:val="002B3324"/>
    <w:rsid w:val="002B40CB"/>
    <w:rsid w:val="002C2C21"/>
    <w:rsid w:val="002C2FF6"/>
    <w:rsid w:val="002D0145"/>
    <w:rsid w:val="002D2382"/>
    <w:rsid w:val="002D3025"/>
    <w:rsid w:val="002D3F4A"/>
    <w:rsid w:val="002D52E7"/>
    <w:rsid w:val="002E1E3C"/>
    <w:rsid w:val="002E2D5E"/>
    <w:rsid w:val="002E2D8C"/>
    <w:rsid w:val="002E2F7A"/>
    <w:rsid w:val="002E4F37"/>
    <w:rsid w:val="002E5973"/>
    <w:rsid w:val="002E5A21"/>
    <w:rsid w:val="002F0268"/>
    <w:rsid w:val="002F056F"/>
    <w:rsid w:val="002F1F2E"/>
    <w:rsid w:val="002F5729"/>
    <w:rsid w:val="002F638B"/>
    <w:rsid w:val="00304907"/>
    <w:rsid w:val="003063BF"/>
    <w:rsid w:val="003132F9"/>
    <w:rsid w:val="0031371D"/>
    <w:rsid w:val="003209E4"/>
    <w:rsid w:val="00323220"/>
    <w:rsid w:val="003234EA"/>
    <w:rsid w:val="00324A27"/>
    <w:rsid w:val="00327E95"/>
    <w:rsid w:val="00330A87"/>
    <w:rsid w:val="003337B3"/>
    <w:rsid w:val="00336D6F"/>
    <w:rsid w:val="00337A4E"/>
    <w:rsid w:val="00337A64"/>
    <w:rsid w:val="00340225"/>
    <w:rsid w:val="00340CE4"/>
    <w:rsid w:val="00342FBF"/>
    <w:rsid w:val="00343363"/>
    <w:rsid w:val="003436D8"/>
    <w:rsid w:val="003452B1"/>
    <w:rsid w:val="00346F7A"/>
    <w:rsid w:val="00347ABF"/>
    <w:rsid w:val="00350810"/>
    <w:rsid w:val="00351C6B"/>
    <w:rsid w:val="00351D9A"/>
    <w:rsid w:val="00355746"/>
    <w:rsid w:val="00357FDC"/>
    <w:rsid w:val="00360208"/>
    <w:rsid w:val="00364761"/>
    <w:rsid w:val="00367FAE"/>
    <w:rsid w:val="003705DD"/>
    <w:rsid w:val="003712A3"/>
    <w:rsid w:val="00374B41"/>
    <w:rsid w:val="00375BBB"/>
    <w:rsid w:val="00375E99"/>
    <w:rsid w:val="0037752B"/>
    <w:rsid w:val="003776CE"/>
    <w:rsid w:val="00381EF7"/>
    <w:rsid w:val="00384164"/>
    <w:rsid w:val="003857D3"/>
    <w:rsid w:val="0038741C"/>
    <w:rsid w:val="003914CC"/>
    <w:rsid w:val="003922D3"/>
    <w:rsid w:val="00393A5F"/>
    <w:rsid w:val="00394306"/>
    <w:rsid w:val="0039640E"/>
    <w:rsid w:val="00397D8A"/>
    <w:rsid w:val="003A1031"/>
    <w:rsid w:val="003A19B7"/>
    <w:rsid w:val="003A2DAA"/>
    <w:rsid w:val="003A4A6F"/>
    <w:rsid w:val="003A4BAF"/>
    <w:rsid w:val="003B07E3"/>
    <w:rsid w:val="003B24AB"/>
    <w:rsid w:val="003B3E71"/>
    <w:rsid w:val="003B7AB0"/>
    <w:rsid w:val="003C042A"/>
    <w:rsid w:val="003C0D71"/>
    <w:rsid w:val="003C35E5"/>
    <w:rsid w:val="003C4AF0"/>
    <w:rsid w:val="003C5983"/>
    <w:rsid w:val="003C6003"/>
    <w:rsid w:val="003D2EE8"/>
    <w:rsid w:val="003D5BC0"/>
    <w:rsid w:val="003D7922"/>
    <w:rsid w:val="003E0746"/>
    <w:rsid w:val="003E3035"/>
    <w:rsid w:val="003E5DFA"/>
    <w:rsid w:val="003E5F5A"/>
    <w:rsid w:val="003E6D93"/>
    <w:rsid w:val="003E6F30"/>
    <w:rsid w:val="003F4750"/>
    <w:rsid w:val="003F6120"/>
    <w:rsid w:val="003F6EFE"/>
    <w:rsid w:val="00401E8D"/>
    <w:rsid w:val="004026DF"/>
    <w:rsid w:val="004039F6"/>
    <w:rsid w:val="00410448"/>
    <w:rsid w:val="00411539"/>
    <w:rsid w:val="004117BF"/>
    <w:rsid w:val="00412819"/>
    <w:rsid w:val="00417286"/>
    <w:rsid w:val="00422D94"/>
    <w:rsid w:val="004269FD"/>
    <w:rsid w:val="00435005"/>
    <w:rsid w:val="004375D6"/>
    <w:rsid w:val="004424C5"/>
    <w:rsid w:val="0044264A"/>
    <w:rsid w:val="0044521A"/>
    <w:rsid w:val="00447201"/>
    <w:rsid w:val="00450D82"/>
    <w:rsid w:val="00452465"/>
    <w:rsid w:val="0045261C"/>
    <w:rsid w:val="00453A47"/>
    <w:rsid w:val="00455FCA"/>
    <w:rsid w:val="00472AD3"/>
    <w:rsid w:val="0047563D"/>
    <w:rsid w:val="00477C8B"/>
    <w:rsid w:val="00477E2A"/>
    <w:rsid w:val="0048010B"/>
    <w:rsid w:val="0048036B"/>
    <w:rsid w:val="00481735"/>
    <w:rsid w:val="00483508"/>
    <w:rsid w:val="00483F16"/>
    <w:rsid w:val="0048704A"/>
    <w:rsid w:val="0049010C"/>
    <w:rsid w:val="00492040"/>
    <w:rsid w:val="0049304B"/>
    <w:rsid w:val="00495C58"/>
    <w:rsid w:val="00495DF5"/>
    <w:rsid w:val="00496B4B"/>
    <w:rsid w:val="004A0075"/>
    <w:rsid w:val="004A23F6"/>
    <w:rsid w:val="004A507C"/>
    <w:rsid w:val="004A661A"/>
    <w:rsid w:val="004B3912"/>
    <w:rsid w:val="004B3D53"/>
    <w:rsid w:val="004B46C9"/>
    <w:rsid w:val="004B4ED6"/>
    <w:rsid w:val="004B6360"/>
    <w:rsid w:val="004B656A"/>
    <w:rsid w:val="004B7684"/>
    <w:rsid w:val="004C105B"/>
    <w:rsid w:val="004C3D76"/>
    <w:rsid w:val="004C55F5"/>
    <w:rsid w:val="004C5BC6"/>
    <w:rsid w:val="004D00D2"/>
    <w:rsid w:val="004D30C3"/>
    <w:rsid w:val="004D373F"/>
    <w:rsid w:val="004D5A5A"/>
    <w:rsid w:val="004D6BD0"/>
    <w:rsid w:val="004D7586"/>
    <w:rsid w:val="004E4CE4"/>
    <w:rsid w:val="004E635F"/>
    <w:rsid w:val="004E747A"/>
    <w:rsid w:val="00503089"/>
    <w:rsid w:val="0050308C"/>
    <w:rsid w:val="005067B4"/>
    <w:rsid w:val="005077F1"/>
    <w:rsid w:val="00507959"/>
    <w:rsid w:val="00510C9C"/>
    <w:rsid w:val="00510FFD"/>
    <w:rsid w:val="00512585"/>
    <w:rsid w:val="0051362C"/>
    <w:rsid w:val="00515EB6"/>
    <w:rsid w:val="00516E8E"/>
    <w:rsid w:val="00520C9A"/>
    <w:rsid w:val="00521C9B"/>
    <w:rsid w:val="005220F4"/>
    <w:rsid w:val="0052424D"/>
    <w:rsid w:val="00525E2E"/>
    <w:rsid w:val="0052659A"/>
    <w:rsid w:val="0053192A"/>
    <w:rsid w:val="00534EA0"/>
    <w:rsid w:val="00537CA8"/>
    <w:rsid w:val="00537E81"/>
    <w:rsid w:val="00542757"/>
    <w:rsid w:val="00543CD4"/>
    <w:rsid w:val="005447AD"/>
    <w:rsid w:val="00547F70"/>
    <w:rsid w:val="005505B5"/>
    <w:rsid w:val="00550ADD"/>
    <w:rsid w:val="00551D92"/>
    <w:rsid w:val="00553280"/>
    <w:rsid w:val="00556D1C"/>
    <w:rsid w:val="00561163"/>
    <w:rsid w:val="00562150"/>
    <w:rsid w:val="00562726"/>
    <w:rsid w:val="0056338F"/>
    <w:rsid w:val="0056436E"/>
    <w:rsid w:val="005703D1"/>
    <w:rsid w:val="005755EC"/>
    <w:rsid w:val="00575A3B"/>
    <w:rsid w:val="00580D02"/>
    <w:rsid w:val="00584C7B"/>
    <w:rsid w:val="005866D0"/>
    <w:rsid w:val="00586EC1"/>
    <w:rsid w:val="0058762E"/>
    <w:rsid w:val="005879C7"/>
    <w:rsid w:val="00591A63"/>
    <w:rsid w:val="00592F98"/>
    <w:rsid w:val="00593CE9"/>
    <w:rsid w:val="00594A11"/>
    <w:rsid w:val="00596230"/>
    <w:rsid w:val="00597348"/>
    <w:rsid w:val="00597FE3"/>
    <w:rsid w:val="005A1C50"/>
    <w:rsid w:val="005A3C73"/>
    <w:rsid w:val="005A6111"/>
    <w:rsid w:val="005A6A6E"/>
    <w:rsid w:val="005A73E3"/>
    <w:rsid w:val="005A7F0D"/>
    <w:rsid w:val="005B1EE8"/>
    <w:rsid w:val="005B1FBA"/>
    <w:rsid w:val="005B31D4"/>
    <w:rsid w:val="005B3634"/>
    <w:rsid w:val="005B499F"/>
    <w:rsid w:val="005B4D32"/>
    <w:rsid w:val="005B6C2B"/>
    <w:rsid w:val="005C1171"/>
    <w:rsid w:val="005C11A4"/>
    <w:rsid w:val="005C1C24"/>
    <w:rsid w:val="005C250A"/>
    <w:rsid w:val="005C38B3"/>
    <w:rsid w:val="005C7692"/>
    <w:rsid w:val="005D0A9B"/>
    <w:rsid w:val="005D1151"/>
    <w:rsid w:val="005D2422"/>
    <w:rsid w:val="005D4361"/>
    <w:rsid w:val="005D506E"/>
    <w:rsid w:val="005D7B80"/>
    <w:rsid w:val="005E09A6"/>
    <w:rsid w:val="005E3567"/>
    <w:rsid w:val="005E5138"/>
    <w:rsid w:val="005E6530"/>
    <w:rsid w:val="005E658E"/>
    <w:rsid w:val="005E663C"/>
    <w:rsid w:val="005E7245"/>
    <w:rsid w:val="005F24C3"/>
    <w:rsid w:val="005F2994"/>
    <w:rsid w:val="00601A5A"/>
    <w:rsid w:val="00603FFF"/>
    <w:rsid w:val="0060512F"/>
    <w:rsid w:val="006055AC"/>
    <w:rsid w:val="006057AD"/>
    <w:rsid w:val="0061042B"/>
    <w:rsid w:val="00611138"/>
    <w:rsid w:val="00614CD3"/>
    <w:rsid w:val="0061525D"/>
    <w:rsid w:val="00616D38"/>
    <w:rsid w:val="00616D71"/>
    <w:rsid w:val="00617988"/>
    <w:rsid w:val="00622DD5"/>
    <w:rsid w:val="00624D32"/>
    <w:rsid w:val="00625AFA"/>
    <w:rsid w:val="00626E10"/>
    <w:rsid w:val="006304C5"/>
    <w:rsid w:val="00632766"/>
    <w:rsid w:val="0063288F"/>
    <w:rsid w:val="0063546C"/>
    <w:rsid w:val="00635D95"/>
    <w:rsid w:val="00635E1D"/>
    <w:rsid w:val="00636E0C"/>
    <w:rsid w:val="00637735"/>
    <w:rsid w:val="006402F8"/>
    <w:rsid w:val="0064370F"/>
    <w:rsid w:val="0064793E"/>
    <w:rsid w:val="0065031F"/>
    <w:rsid w:val="00650B0A"/>
    <w:rsid w:val="00652A16"/>
    <w:rsid w:val="00652F58"/>
    <w:rsid w:val="006533A3"/>
    <w:rsid w:val="006539B8"/>
    <w:rsid w:val="00656FDE"/>
    <w:rsid w:val="00661F61"/>
    <w:rsid w:val="00664803"/>
    <w:rsid w:val="006740A0"/>
    <w:rsid w:val="0067544C"/>
    <w:rsid w:val="006778D0"/>
    <w:rsid w:val="00677A14"/>
    <w:rsid w:val="00681229"/>
    <w:rsid w:val="0068168A"/>
    <w:rsid w:val="00683EFE"/>
    <w:rsid w:val="0068540F"/>
    <w:rsid w:val="0068596D"/>
    <w:rsid w:val="00687605"/>
    <w:rsid w:val="00687AE5"/>
    <w:rsid w:val="00690B76"/>
    <w:rsid w:val="0069405B"/>
    <w:rsid w:val="00695511"/>
    <w:rsid w:val="00697AD4"/>
    <w:rsid w:val="006A3981"/>
    <w:rsid w:val="006A4677"/>
    <w:rsid w:val="006A492E"/>
    <w:rsid w:val="006A549C"/>
    <w:rsid w:val="006B0AB2"/>
    <w:rsid w:val="006B564B"/>
    <w:rsid w:val="006B71EB"/>
    <w:rsid w:val="006C0305"/>
    <w:rsid w:val="006C2E57"/>
    <w:rsid w:val="006C4E54"/>
    <w:rsid w:val="006C58B4"/>
    <w:rsid w:val="006C6CE4"/>
    <w:rsid w:val="006D14C9"/>
    <w:rsid w:val="006D20FB"/>
    <w:rsid w:val="006D410B"/>
    <w:rsid w:val="006D5EFF"/>
    <w:rsid w:val="006D7009"/>
    <w:rsid w:val="006D7A89"/>
    <w:rsid w:val="006E05C6"/>
    <w:rsid w:val="006E2574"/>
    <w:rsid w:val="006E47D4"/>
    <w:rsid w:val="006E5D1B"/>
    <w:rsid w:val="006F1816"/>
    <w:rsid w:val="006F1E33"/>
    <w:rsid w:val="006F5C1E"/>
    <w:rsid w:val="006F5E2E"/>
    <w:rsid w:val="006F713A"/>
    <w:rsid w:val="006F741B"/>
    <w:rsid w:val="006F7CFC"/>
    <w:rsid w:val="00701277"/>
    <w:rsid w:val="007019ED"/>
    <w:rsid w:val="00701CE7"/>
    <w:rsid w:val="00702872"/>
    <w:rsid w:val="00703846"/>
    <w:rsid w:val="007066CA"/>
    <w:rsid w:val="007100A1"/>
    <w:rsid w:val="007103C9"/>
    <w:rsid w:val="00710DAF"/>
    <w:rsid w:val="00714EE6"/>
    <w:rsid w:val="00716B63"/>
    <w:rsid w:val="00716FB3"/>
    <w:rsid w:val="00717D86"/>
    <w:rsid w:val="007226DF"/>
    <w:rsid w:val="00723DF4"/>
    <w:rsid w:val="007263D3"/>
    <w:rsid w:val="00732D15"/>
    <w:rsid w:val="007330DA"/>
    <w:rsid w:val="00734E26"/>
    <w:rsid w:val="007414A7"/>
    <w:rsid w:val="007422C1"/>
    <w:rsid w:val="00742F08"/>
    <w:rsid w:val="00746886"/>
    <w:rsid w:val="00751DDD"/>
    <w:rsid w:val="00756010"/>
    <w:rsid w:val="00757FF9"/>
    <w:rsid w:val="00760E53"/>
    <w:rsid w:val="007653AE"/>
    <w:rsid w:val="00766A37"/>
    <w:rsid w:val="007709C5"/>
    <w:rsid w:val="007721CC"/>
    <w:rsid w:val="007728C7"/>
    <w:rsid w:val="00775758"/>
    <w:rsid w:val="00780465"/>
    <w:rsid w:val="00781694"/>
    <w:rsid w:val="00781A65"/>
    <w:rsid w:val="00782982"/>
    <w:rsid w:val="007830EE"/>
    <w:rsid w:val="00783470"/>
    <w:rsid w:val="007835E0"/>
    <w:rsid w:val="0078697F"/>
    <w:rsid w:val="007906FA"/>
    <w:rsid w:val="00794EE4"/>
    <w:rsid w:val="0079652D"/>
    <w:rsid w:val="0079760C"/>
    <w:rsid w:val="007A67DF"/>
    <w:rsid w:val="007A7530"/>
    <w:rsid w:val="007B13B0"/>
    <w:rsid w:val="007B1BE1"/>
    <w:rsid w:val="007B757B"/>
    <w:rsid w:val="007B7631"/>
    <w:rsid w:val="007B76D1"/>
    <w:rsid w:val="007C501E"/>
    <w:rsid w:val="007C718D"/>
    <w:rsid w:val="007D0100"/>
    <w:rsid w:val="007D1268"/>
    <w:rsid w:val="007D1721"/>
    <w:rsid w:val="007D7BF3"/>
    <w:rsid w:val="007E0002"/>
    <w:rsid w:val="007E62E5"/>
    <w:rsid w:val="007E7C6F"/>
    <w:rsid w:val="007F4553"/>
    <w:rsid w:val="007F45DE"/>
    <w:rsid w:val="0080389F"/>
    <w:rsid w:val="008069FF"/>
    <w:rsid w:val="0080729C"/>
    <w:rsid w:val="0081326F"/>
    <w:rsid w:val="008153B5"/>
    <w:rsid w:val="0081584E"/>
    <w:rsid w:val="008167A0"/>
    <w:rsid w:val="008167E5"/>
    <w:rsid w:val="00817433"/>
    <w:rsid w:val="008225D6"/>
    <w:rsid w:val="00823BB1"/>
    <w:rsid w:val="00825008"/>
    <w:rsid w:val="00826700"/>
    <w:rsid w:val="0082677B"/>
    <w:rsid w:val="00835D88"/>
    <w:rsid w:val="008370D8"/>
    <w:rsid w:val="008441E4"/>
    <w:rsid w:val="00847C65"/>
    <w:rsid w:val="00850B8F"/>
    <w:rsid w:val="008601B0"/>
    <w:rsid w:val="00860A2D"/>
    <w:rsid w:val="00860DA0"/>
    <w:rsid w:val="00861574"/>
    <w:rsid w:val="00873791"/>
    <w:rsid w:val="00877806"/>
    <w:rsid w:val="00877870"/>
    <w:rsid w:val="008811C3"/>
    <w:rsid w:val="0088390D"/>
    <w:rsid w:val="00884C7D"/>
    <w:rsid w:val="0088570D"/>
    <w:rsid w:val="0088746E"/>
    <w:rsid w:val="00887E3F"/>
    <w:rsid w:val="00891940"/>
    <w:rsid w:val="00891A63"/>
    <w:rsid w:val="00891C3F"/>
    <w:rsid w:val="00894001"/>
    <w:rsid w:val="00896801"/>
    <w:rsid w:val="008A17D6"/>
    <w:rsid w:val="008A1949"/>
    <w:rsid w:val="008A2A1B"/>
    <w:rsid w:val="008A2B8C"/>
    <w:rsid w:val="008A303A"/>
    <w:rsid w:val="008A3753"/>
    <w:rsid w:val="008A38D6"/>
    <w:rsid w:val="008A402D"/>
    <w:rsid w:val="008A6067"/>
    <w:rsid w:val="008A63BE"/>
    <w:rsid w:val="008A79A1"/>
    <w:rsid w:val="008B2942"/>
    <w:rsid w:val="008B5DD4"/>
    <w:rsid w:val="008B6225"/>
    <w:rsid w:val="008B754C"/>
    <w:rsid w:val="008B7D66"/>
    <w:rsid w:val="008C0829"/>
    <w:rsid w:val="008C20E2"/>
    <w:rsid w:val="008C2BE0"/>
    <w:rsid w:val="008C3D81"/>
    <w:rsid w:val="008C4231"/>
    <w:rsid w:val="008C50C0"/>
    <w:rsid w:val="008D27AC"/>
    <w:rsid w:val="008D28D0"/>
    <w:rsid w:val="008D3FA0"/>
    <w:rsid w:val="008D6D0E"/>
    <w:rsid w:val="008D7184"/>
    <w:rsid w:val="008E3BB6"/>
    <w:rsid w:val="008E4CE9"/>
    <w:rsid w:val="008E58BB"/>
    <w:rsid w:val="008E7B86"/>
    <w:rsid w:val="008E7BBB"/>
    <w:rsid w:val="008E7F31"/>
    <w:rsid w:val="008F0087"/>
    <w:rsid w:val="008F077C"/>
    <w:rsid w:val="008F728C"/>
    <w:rsid w:val="009000E9"/>
    <w:rsid w:val="0090023B"/>
    <w:rsid w:val="009007BD"/>
    <w:rsid w:val="009078F5"/>
    <w:rsid w:val="00910683"/>
    <w:rsid w:val="00914A50"/>
    <w:rsid w:val="00922C09"/>
    <w:rsid w:val="00923A93"/>
    <w:rsid w:val="00925364"/>
    <w:rsid w:val="009314EB"/>
    <w:rsid w:val="009326BB"/>
    <w:rsid w:val="00932F6C"/>
    <w:rsid w:val="0093348C"/>
    <w:rsid w:val="009335E5"/>
    <w:rsid w:val="00934D67"/>
    <w:rsid w:val="00935D61"/>
    <w:rsid w:val="00936290"/>
    <w:rsid w:val="009379F2"/>
    <w:rsid w:val="00942EBB"/>
    <w:rsid w:val="009438E9"/>
    <w:rsid w:val="00944A9A"/>
    <w:rsid w:val="009476B7"/>
    <w:rsid w:val="00951E75"/>
    <w:rsid w:val="0095521E"/>
    <w:rsid w:val="00956D66"/>
    <w:rsid w:val="00957EDD"/>
    <w:rsid w:val="00961080"/>
    <w:rsid w:val="00961549"/>
    <w:rsid w:val="009646C2"/>
    <w:rsid w:val="00973147"/>
    <w:rsid w:val="00974125"/>
    <w:rsid w:val="00975BA0"/>
    <w:rsid w:val="00976273"/>
    <w:rsid w:val="00976FB7"/>
    <w:rsid w:val="009807B4"/>
    <w:rsid w:val="00980E76"/>
    <w:rsid w:val="00981014"/>
    <w:rsid w:val="00984541"/>
    <w:rsid w:val="00993F06"/>
    <w:rsid w:val="00995971"/>
    <w:rsid w:val="009A0E94"/>
    <w:rsid w:val="009A1B37"/>
    <w:rsid w:val="009A3054"/>
    <w:rsid w:val="009A46F1"/>
    <w:rsid w:val="009A61D9"/>
    <w:rsid w:val="009B1720"/>
    <w:rsid w:val="009B1A09"/>
    <w:rsid w:val="009B452B"/>
    <w:rsid w:val="009B46A2"/>
    <w:rsid w:val="009B7E04"/>
    <w:rsid w:val="009C1B5D"/>
    <w:rsid w:val="009C288E"/>
    <w:rsid w:val="009C292F"/>
    <w:rsid w:val="009C36B7"/>
    <w:rsid w:val="009C4DE4"/>
    <w:rsid w:val="009C5CEA"/>
    <w:rsid w:val="009C6621"/>
    <w:rsid w:val="009D3E18"/>
    <w:rsid w:val="009E31FB"/>
    <w:rsid w:val="009E43D9"/>
    <w:rsid w:val="009E45C8"/>
    <w:rsid w:val="009E5833"/>
    <w:rsid w:val="009E58ED"/>
    <w:rsid w:val="009E7519"/>
    <w:rsid w:val="009F066D"/>
    <w:rsid w:val="009F705D"/>
    <w:rsid w:val="00A046C2"/>
    <w:rsid w:val="00A0748F"/>
    <w:rsid w:val="00A10320"/>
    <w:rsid w:val="00A1135D"/>
    <w:rsid w:val="00A11CEA"/>
    <w:rsid w:val="00A12C69"/>
    <w:rsid w:val="00A13E3E"/>
    <w:rsid w:val="00A14A10"/>
    <w:rsid w:val="00A15DD6"/>
    <w:rsid w:val="00A1738B"/>
    <w:rsid w:val="00A203A7"/>
    <w:rsid w:val="00A21D1F"/>
    <w:rsid w:val="00A2250A"/>
    <w:rsid w:val="00A24BA3"/>
    <w:rsid w:val="00A25EE1"/>
    <w:rsid w:val="00A3342E"/>
    <w:rsid w:val="00A41629"/>
    <w:rsid w:val="00A41C0B"/>
    <w:rsid w:val="00A42D8C"/>
    <w:rsid w:val="00A46BD6"/>
    <w:rsid w:val="00A50571"/>
    <w:rsid w:val="00A54889"/>
    <w:rsid w:val="00A55547"/>
    <w:rsid w:val="00A559F0"/>
    <w:rsid w:val="00A56F79"/>
    <w:rsid w:val="00A5743A"/>
    <w:rsid w:val="00A60541"/>
    <w:rsid w:val="00A621A4"/>
    <w:rsid w:val="00A652AC"/>
    <w:rsid w:val="00A6750F"/>
    <w:rsid w:val="00A67F29"/>
    <w:rsid w:val="00A74D62"/>
    <w:rsid w:val="00A81AC4"/>
    <w:rsid w:val="00A8335E"/>
    <w:rsid w:val="00A9380F"/>
    <w:rsid w:val="00A93F2E"/>
    <w:rsid w:val="00AA58FD"/>
    <w:rsid w:val="00AB600B"/>
    <w:rsid w:val="00AB7EB5"/>
    <w:rsid w:val="00AB7EDF"/>
    <w:rsid w:val="00AC0A89"/>
    <w:rsid w:val="00AC0FD8"/>
    <w:rsid w:val="00AC1220"/>
    <w:rsid w:val="00AC1C7D"/>
    <w:rsid w:val="00AC2A00"/>
    <w:rsid w:val="00AD4874"/>
    <w:rsid w:val="00AD63A8"/>
    <w:rsid w:val="00AE0A2D"/>
    <w:rsid w:val="00AE36D0"/>
    <w:rsid w:val="00AE37D8"/>
    <w:rsid w:val="00AE3F1F"/>
    <w:rsid w:val="00AE43DD"/>
    <w:rsid w:val="00AE69CF"/>
    <w:rsid w:val="00AE6B3D"/>
    <w:rsid w:val="00AE6DAE"/>
    <w:rsid w:val="00AE7CA4"/>
    <w:rsid w:val="00AF1D5C"/>
    <w:rsid w:val="00AF5352"/>
    <w:rsid w:val="00B00648"/>
    <w:rsid w:val="00B031F2"/>
    <w:rsid w:val="00B05B3B"/>
    <w:rsid w:val="00B132A2"/>
    <w:rsid w:val="00B148E5"/>
    <w:rsid w:val="00B17471"/>
    <w:rsid w:val="00B21231"/>
    <w:rsid w:val="00B229C0"/>
    <w:rsid w:val="00B257D1"/>
    <w:rsid w:val="00B25EC4"/>
    <w:rsid w:val="00B26BAC"/>
    <w:rsid w:val="00B34FF8"/>
    <w:rsid w:val="00B354AC"/>
    <w:rsid w:val="00B37830"/>
    <w:rsid w:val="00B37843"/>
    <w:rsid w:val="00B4089A"/>
    <w:rsid w:val="00B41ED6"/>
    <w:rsid w:val="00B43D86"/>
    <w:rsid w:val="00B45100"/>
    <w:rsid w:val="00B457F7"/>
    <w:rsid w:val="00B50273"/>
    <w:rsid w:val="00B520D0"/>
    <w:rsid w:val="00B537BC"/>
    <w:rsid w:val="00B55CE5"/>
    <w:rsid w:val="00B56CC6"/>
    <w:rsid w:val="00B5750D"/>
    <w:rsid w:val="00B60031"/>
    <w:rsid w:val="00B63534"/>
    <w:rsid w:val="00B644E4"/>
    <w:rsid w:val="00B65CC3"/>
    <w:rsid w:val="00B67963"/>
    <w:rsid w:val="00B707D6"/>
    <w:rsid w:val="00B72BC3"/>
    <w:rsid w:val="00B72E55"/>
    <w:rsid w:val="00B758B8"/>
    <w:rsid w:val="00B76131"/>
    <w:rsid w:val="00B76AC9"/>
    <w:rsid w:val="00B80265"/>
    <w:rsid w:val="00B85403"/>
    <w:rsid w:val="00B85727"/>
    <w:rsid w:val="00B861D2"/>
    <w:rsid w:val="00B87BA9"/>
    <w:rsid w:val="00B87E4D"/>
    <w:rsid w:val="00B90B60"/>
    <w:rsid w:val="00B92739"/>
    <w:rsid w:val="00B92ABC"/>
    <w:rsid w:val="00B97356"/>
    <w:rsid w:val="00B97905"/>
    <w:rsid w:val="00BA4324"/>
    <w:rsid w:val="00BA5567"/>
    <w:rsid w:val="00BA60FD"/>
    <w:rsid w:val="00BA6581"/>
    <w:rsid w:val="00BA65D1"/>
    <w:rsid w:val="00BA7414"/>
    <w:rsid w:val="00BB0BF4"/>
    <w:rsid w:val="00BB0D61"/>
    <w:rsid w:val="00BB178A"/>
    <w:rsid w:val="00BB1A68"/>
    <w:rsid w:val="00BB2241"/>
    <w:rsid w:val="00BB2287"/>
    <w:rsid w:val="00BB47F8"/>
    <w:rsid w:val="00BB654F"/>
    <w:rsid w:val="00BB74BC"/>
    <w:rsid w:val="00BC010B"/>
    <w:rsid w:val="00BC04E3"/>
    <w:rsid w:val="00BC05DF"/>
    <w:rsid w:val="00BC336E"/>
    <w:rsid w:val="00BC705A"/>
    <w:rsid w:val="00BD1CF8"/>
    <w:rsid w:val="00BD6104"/>
    <w:rsid w:val="00BE05E9"/>
    <w:rsid w:val="00BE0D5C"/>
    <w:rsid w:val="00BE1557"/>
    <w:rsid w:val="00BE2BF7"/>
    <w:rsid w:val="00BE2D20"/>
    <w:rsid w:val="00BE528D"/>
    <w:rsid w:val="00BE7CD0"/>
    <w:rsid w:val="00BE7F24"/>
    <w:rsid w:val="00BF71C9"/>
    <w:rsid w:val="00C007A4"/>
    <w:rsid w:val="00C017A1"/>
    <w:rsid w:val="00C04347"/>
    <w:rsid w:val="00C10BD6"/>
    <w:rsid w:val="00C13E08"/>
    <w:rsid w:val="00C144C5"/>
    <w:rsid w:val="00C234D8"/>
    <w:rsid w:val="00C24530"/>
    <w:rsid w:val="00C3034A"/>
    <w:rsid w:val="00C33E3B"/>
    <w:rsid w:val="00C36D6D"/>
    <w:rsid w:val="00C42A0F"/>
    <w:rsid w:val="00C436EC"/>
    <w:rsid w:val="00C43850"/>
    <w:rsid w:val="00C468C9"/>
    <w:rsid w:val="00C47C60"/>
    <w:rsid w:val="00C561EC"/>
    <w:rsid w:val="00C6082B"/>
    <w:rsid w:val="00C6167E"/>
    <w:rsid w:val="00C62704"/>
    <w:rsid w:val="00C647B1"/>
    <w:rsid w:val="00C652D8"/>
    <w:rsid w:val="00C6532F"/>
    <w:rsid w:val="00C711AA"/>
    <w:rsid w:val="00C714B0"/>
    <w:rsid w:val="00C740E9"/>
    <w:rsid w:val="00C80366"/>
    <w:rsid w:val="00C8136C"/>
    <w:rsid w:val="00C84117"/>
    <w:rsid w:val="00C9087F"/>
    <w:rsid w:val="00C910C4"/>
    <w:rsid w:val="00C946DE"/>
    <w:rsid w:val="00C97034"/>
    <w:rsid w:val="00CA005C"/>
    <w:rsid w:val="00CA1F23"/>
    <w:rsid w:val="00CA3066"/>
    <w:rsid w:val="00CA3249"/>
    <w:rsid w:val="00CA604D"/>
    <w:rsid w:val="00CA788B"/>
    <w:rsid w:val="00CB098B"/>
    <w:rsid w:val="00CB287A"/>
    <w:rsid w:val="00CB2BBC"/>
    <w:rsid w:val="00CB4CD0"/>
    <w:rsid w:val="00CB5BA1"/>
    <w:rsid w:val="00CC066F"/>
    <w:rsid w:val="00CC0D30"/>
    <w:rsid w:val="00CC1B99"/>
    <w:rsid w:val="00CC7F87"/>
    <w:rsid w:val="00CD28A0"/>
    <w:rsid w:val="00CD32DB"/>
    <w:rsid w:val="00CD4A26"/>
    <w:rsid w:val="00CD4D2E"/>
    <w:rsid w:val="00CE057C"/>
    <w:rsid w:val="00CE4342"/>
    <w:rsid w:val="00CE6A47"/>
    <w:rsid w:val="00CF1BEA"/>
    <w:rsid w:val="00CF3A85"/>
    <w:rsid w:val="00CF5AED"/>
    <w:rsid w:val="00D002C8"/>
    <w:rsid w:val="00D01336"/>
    <w:rsid w:val="00D04AD2"/>
    <w:rsid w:val="00D04E58"/>
    <w:rsid w:val="00D063E4"/>
    <w:rsid w:val="00D10C42"/>
    <w:rsid w:val="00D12267"/>
    <w:rsid w:val="00D17314"/>
    <w:rsid w:val="00D2236E"/>
    <w:rsid w:val="00D223C8"/>
    <w:rsid w:val="00D2266B"/>
    <w:rsid w:val="00D22F4C"/>
    <w:rsid w:val="00D31FB0"/>
    <w:rsid w:val="00D34311"/>
    <w:rsid w:val="00D3511C"/>
    <w:rsid w:val="00D40ED9"/>
    <w:rsid w:val="00D4106C"/>
    <w:rsid w:val="00D41668"/>
    <w:rsid w:val="00D42249"/>
    <w:rsid w:val="00D43073"/>
    <w:rsid w:val="00D43F65"/>
    <w:rsid w:val="00D4576E"/>
    <w:rsid w:val="00D51AD1"/>
    <w:rsid w:val="00D52414"/>
    <w:rsid w:val="00D52D69"/>
    <w:rsid w:val="00D53702"/>
    <w:rsid w:val="00D55C8B"/>
    <w:rsid w:val="00D62E0E"/>
    <w:rsid w:val="00D63373"/>
    <w:rsid w:val="00D63A8B"/>
    <w:rsid w:val="00D64169"/>
    <w:rsid w:val="00D72871"/>
    <w:rsid w:val="00D74CBE"/>
    <w:rsid w:val="00D754C2"/>
    <w:rsid w:val="00D76BD6"/>
    <w:rsid w:val="00D7740E"/>
    <w:rsid w:val="00D80485"/>
    <w:rsid w:val="00D83AF2"/>
    <w:rsid w:val="00D83FA6"/>
    <w:rsid w:val="00D8527C"/>
    <w:rsid w:val="00D86101"/>
    <w:rsid w:val="00D86A9E"/>
    <w:rsid w:val="00D908EA"/>
    <w:rsid w:val="00D9757F"/>
    <w:rsid w:val="00D97A77"/>
    <w:rsid w:val="00D97A90"/>
    <w:rsid w:val="00DA1098"/>
    <w:rsid w:val="00DA5EB1"/>
    <w:rsid w:val="00DB0BE1"/>
    <w:rsid w:val="00DB228D"/>
    <w:rsid w:val="00DB267D"/>
    <w:rsid w:val="00DB373C"/>
    <w:rsid w:val="00DB683C"/>
    <w:rsid w:val="00DC0385"/>
    <w:rsid w:val="00DC196D"/>
    <w:rsid w:val="00DC2A81"/>
    <w:rsid w:val="00DC486A"/>
    <w:rsid w:val="00DD0A8A"/>
    <w:rsid w:val="00DD12D1"/>
    <w:rsid w:val="00DD2257"/>
    <w:rsid w:val="00DD281A"/>
    <w:rsid w:val="00DD29CF"/>
    <w:rsid w:val="00DD512A"/>
    <w:rsid w:val="00DD534E"/>
    <w:rsid w:val="00DD7CBD"/>
    <w:rsid w:val="00DE08B6"/>
    <w:rsid w:val="00DE19D4"/>
    <w:rsid w:val="00DE2576"/>
    <w:rsid w:val="00DE47A4"/>
    <w:rsid w:val="00DE49D4"/>
    <w:rsid w:val="00DE6C3F"/>
    <w:rsid w:val="00DE778F"/>
    <w:rsid w:val="00DE7BE0"/>
    <w:rsid w:val="00DF187A"/>
    <w:rsid w:val="00DF1F77"/>
    <w:rsid w:val="00DF4727"/>
    <w:rsid w:val="00DF4CE4"/>
    <w:rsid w:val="00DF4D16"/>
    <w:rsid w:val="00DF547B"/>
    <w:rsid w:val="00DF7379"/>
    <w:rsid w:val="00E0004C"/>
    <w:rsid w:val="00E007D0"/>
    <w:rsid w:val="00E013B4"/>
    <w:rsid w:val="00E06753"/>
    <w:rsid w:val="00E153ED"/>
    <w:rsid w:val="00E22349"/>
    <w:rsid w:val="00E256B8"/>
    <w:rsid w:val="00E33034"/>
    <w:rsid w:val="00E343D5"/>
    <w:rsid w:val="00E44C75"/>
    <w:rsid w:val="00E44E7D"/>
    <w:rsid w:val="00E45529"/>
    <w:rsid w:val="00E45F27"/>
    <w:rsid w:val="00E46DB4"/>
    <w:rsid w:val="00E47097"/>
    <w:rsid w:val="00E50DF1"/>
    <w:rsid w:val="00E5153D"/>
    <w:rsid w:val="00E51AF8"/>
    <w:rsid w:val="00E51CCF"/>
    <w:rsid w:val="00E52F2D"/>
    <w:rsid w:val="00E53635"/>
    <w:rsid w:val="00E53B8F"/>
    <w:rsid w:val="00E553C2"/>
    <w:rsid w:val="00E57001"/>
    <w:rsid w:val="00E57A30"/>
    <w:rsid w:val="00E600FB"/>
    <w:rsid w:val="00E62934"/>
    <w:rsid w:val="00E6333E"/>
    <w:rsid w:val="00E66CDB"/>
    <w:rsid w:val="00E7188C"/>
    <w:rsid w:val="00E71ED3"/>
    <w:rsid w:val="00E73629"/>
    <w:rsid w:val="00E82474"/>
    <w:rsid w:val="00E939FC"/>
    <w:rsid w:val="00E94656"/>
    <w:rsid w:val="00E9481E"/>
    <w:rsid w:val="00E95C8B"/>
    <w:rsid w:val="00E960E3"/>
    <w:rsid w:val="00E96301"/>
    <w:rsid w:val="00EA000D"/>
    <w:rsid w:val="00EB1A7E"/>
    <w:rsid w:val="00EB3177"/>
    <w:rsid w:val="00EB3D33"/>
    <w:rsid w:val="00EB4919"/>
    <w:rsid w:val="00EB55C0"/>
    <w:rsid w:val="00EB55D4"/>
    <w:rsid w:val="00EB6F1A"/>
    <w:rsid w:val="00EB7A3B"/>
    <w:rsid w:val="00EC1754"/>
    <w:rsid w:val="00EC394D"/>
    <w:rsid w:val="00EC45B5"/>
    <w:rsid w:val="00EC5805"/>
    <w:rsid w:val="00ED56F3"/>
    <w:rsid w:val="00ED705B"/>
    <w:rsid w:val="00EE3EC6"/>
    <w:rsid w:val="00EF4780"/>
    <w:rsid w:val="00EF5678"/>
    <w:rsid w:val="00EF7092"/>
    <w:rsid w:val="00EF78D7"/>
    <w:rsid w:val="00F0204F"/>
    <w:rsid w:val="00F0213C"/>
    <w:rsid w:val="00F03D8D"/>
    <w:rsid w:val="00F059F4"/>
    <w:rsid w:val="00F07226"/>
    <w:rsid w:val="00F101C3"/>
    <w:rsid w:val="00F11210"/>
    <w:rsid w:val="00F13A26"/>
    <w:rsid w:val="00F14D61"/>
    <w:rsid w:val="00F16757"/>
    <w:rsid w:val="00F22321"/>
    <w:rsid w:val="00F24607"/>
    <w:rsid w:val="00F26E46"/>
    <w:rsid w:val="00F27B57"/>
    <w:rsid w:val="00F27F3C"/>
    <w:rsid w:val="00F31BC9"/>
    <w:rsid w:val="00F32578"/>
    <w:rsid w:val="00F40B64"/>
    <w:rsid w:val="00F41D12"/>
    <w:rsid w:val="00F42FB6"/>
    <w:rsid w:val="00F44D80"/>
    <w:rsid w:val="00F453E5"/>
    <w:rsid w:val="00F47BC0"/>
    <w:rsid w:val="00F47C05"/>
    <w:rsid w:val="00F538DD"/>
    <w:rsid w:val="00F54415"/>
    <w:rsid w:val="00F5529E"/>
    <w:rsid w:val="00F56A86"/>
    <w:rsid w:val="00F57915"/>
    <w:rsid w:val="00F57A09"/>
    <w:rsid w:val="00F609A5"/>
    <w:rsid w:val="00F60C9B"/>
    <w:rsid w:val="00F62CC3"/>
    <w:rsid w:val="00F63219"/>
    <w:rsid w:val="00F64709"/>
    <w:rsid w:val="00F70A9C"/>
    <w:rsid w:val="00F712FE"/>
    <w:rsid w:val="00F757E9"/>
    <w:rsid w:val="00F75937"/>
    <w:rsid w:val="00F801A5"/>
    <w:rsid w:val="00F84368"/>
    <w:rsid w:val="00F978F5"/>
    <w:rsid w:val="00FA1339"/>
    <w:rsid w:val="00FA5725"/>
    <w:rsid w:val="00FA5C8B"/>
    <w:rsid w:val="00FB0CF3"/>
    <w:rsid w:val="00FB1EC6"/>
    <w:rsid w:val="00FB5948"/>
    <w:rsid w:val="00FC136F"/>
    <w:rsid w:val="00FC2E22"/>
    <w:rsid w:val="00FD0BB7"/>
    <w:rsid w:val="00FD2D15"/>
    <w:rsid w:val="00FD4600"/>
    <w:rsid w:val="00FD4E11"/>
    <w:rsid w:val="00FD5978"/>
    <w:rsid w:val="00FD6EFA"/>
    <w:rsid w:val="00FE10C0"/>
    <w:rsid w:val="00FE2328"/>
    <w:rsid w:val="00FE3F42"/>
    <w:rsid w:val="00FE4E94"/>
    <w:rsid w:val="00FF056A"/>
    <w:rsid w:val="00FF194C"/>
    <w:rsid w:val="00FF60BD"/>
    <w:rsid w:val="577F84D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99" w:semiHidden="0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23"/>
    <w:semiHidden/>
    <w:unhideWhenUsed/>
    <w:qFormat/>
    <w:uiPriority w:val="99"/>
    <w:pPr>
      <w:spacing w:after="120"/>
    </w:pPr>
  </w:style>
  <w:style w:type="paragraph" w:styleId="3">
    <w:name w:val="Body Text Indent"/>
    <w:basedOn w:val="1"/>
    <w:link w:val="20"/>
    <w:semiHidden/>
    <w:unhideWhenUsed/>
    <w:qFormat/>
    <w:uiPriority w:val="99"/>
    <w:pPr>
      <w:spacing w:after="120"/>
      <w:ind w:left="420" w:leftChars="200"/>
    </w:pPr>
  </w:style>
  <w:style w:type="paragraph" w:styleId="4">
    <w:name w:val="Date"/>
    <w:basedOn w:val="1"/>
    <w:next w:val="1"/>
    <w:link w:val="19"/>
    <w:semiHidden/>
    <w:unhideWhenUsed/>
    <w:qFormat/>
    <w:uiPriority w:val="99"/>
    <w:pPr>
      <w:ind w:left="100" w:leftChars="2500"/>
    </w:pPr>
  </w:style>
  <w:style w:type="paragraph" w:styleId="5">
    <w:name w:val="Body Text Indent 2"/>
    <w:basedOn w:val="1"/>
    <w:link w:val="17"/>
    <w:qFormat/>
    <w:uiPriority w:val="99"/>
    <w:pPr>
      <w:ind w:firstLine="720"/>
    </w:pPr>
    <w:rPr>
      <w:rFonts w:ascii="仿宋_GB2312" w:hAnsi="Calibri" w:eastAsia="仿宋_GB2312"/>
      <w:kern w:val="0"/>
      <w:sz w:val="20"/>
      <w:szCs w:val="20"/>
    </w:rPr>
  </w:style>
  <w:style w:type="paragraph" w:styleId="6">
    <w:name w:val="Balloon Text"/>
    <w:basedOn w:val="1"/>
    <w:link w:val="18"/>
    <w:semiHidden/>
    <w:qFormat/>
    <w:uiPriority w:val="99"/>
    <w:rPr>
      <w:sz w:val="18"/>
      <w:szCs w:val="18"/>
    </w:rPr>
  </w:style>
  <w:style w:type="paragraph" w:styleId="7">
    <w:name w:val="footer"/>
    <w:basedOn w:val="1"/>
    <w:link w:val="14"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8">
    <w:name w:val="header"/>
    <w:basedOn w:val="1"/>
    <w:link w:val="13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11">
    <w:name w:val="Strong"/>
    <w:qFormat/>
    <w:locked/>
    <w:uiPriority w:val="0"/>
    <w:rPr>
      <w:rFonts w:cs="Times New Roman"/>
      <w:b/>
      <w:bCs/>
    </w:rPr>
  </w:style>
  <w:style w:type="character" w:styleId="12">
    <w:name w:val="Hyperlink"/>
    <w:qFormat/>
    <w:uiPriority w:val="99"/>
    <w:rPr>
      <w:rFonts w:cs="Times New Roman"/>
      <w:color w:val="0000FF"/>
      <w:u w:val="single"/>
    </w:rPr>
  </w:style>
  <w:style w:type="character" w:customStyle="1" w:styleId="13">
    <w:name w:val="页眉 字符"/>
    <w:link w:val="8"/>
    <w:qFormat/>
    <w:locked/>
    <w:uiPriority w:val="99"/>
    <w:rPr>
      <w:sz w:val="18"/>
    </w:rPr>
  </w:style>
  <w:style w:type="character" w:customStyle="1" w:styleId="14">
    <w:name w:val="页脚 字符"/>
    <w:link w:val="7"/>
    <w:qFormat/>
    <w:locked/>
    <w:uiPriority w:val="99"/>
    <w:rPr>
      <w:sz w:val="18"/>
    </w:rPr>
  </w:style>
  <w:style w:type="paragraph" w:styleId="15">
    <w:name w:val="List Paragraph"/>
    <w:basedOn w:val="1"/>
    <w:qFormat/>
    <w:uiPriority w:val="99"/>
    <w:pPr>
      <w:ind w:firstLine="420" w:firstLineChars="200"/>
    </w:pPr>
  </w:style>
  <w:style w:type="character" w:customStyle="1" w:styleId="16">
    <w:name w:val="Body Text Indent 2 Char"/>
    <w:basedOn w:val="10"/>
    <w:semiHidden/>
    <w:qFormat/>
    <w:locked/>
    <w:uiPriority w:val="99"/>
  </w:style>
  <w:style w:type="character" w:customStyle="1" w:styleId="17">
    <w:name w:val="正文文本缩进 2 字符"/>
    <w:link w:val="5"/>
    <w:qFormat/>
    <w:locked/>
    <w:uiPriority w:val="99"/>
    <w:rPr>
      <w:rFonts w:ascii="仿宋_GB2312" w:hAnsi="Calibri" w:eastAsia="仿宋_GB2312"/>
    </w:rPr>
  </w:style>
  <w:style w:type="character" w:customStyle="1" w:styleId="18">
    <w:name w:val="批注框文本 字符"/>
    <w:link w:val="6"/>
    <w:semiHidden/>
    <w:qFormat/>
    <w:locked/>
    <w:uiPriority w:val="99"/>
    <w:rPr>
      <w:kern w:val="2"/>
      <w:sz w:val="18"/>
    </w:rPr>
  </w:style>
  <w:style w:type="character" w:customStyle="1" w:styleId="19">
    <w:name w:val="日期 字符"/>
    <w:basedOn w:val="10"/>
    <w:link w:val="4"/>
    <w:semiHidden/>
    <w:qFormat/>
    <w:uiPriority w:val="99"/>
    <w:rPr>
      <w:kern w:val="2"/>
      <w:sz w:val="21"/>
      <w:szCs w:val="22"/>
    </w:rPr>
  </w:style>
  <w:style w:type="character" w:customStyle="1" w:styleId="20">
    <w:name w:val="正文文本缩进 字符"/>
    <w:basedOn w:val="10"/>
    <w:link w:val="3"/>
    <w:semiHidden/>
    <w:qFormat/>
    <w:uiPriority w:val="99"/>
    <w:rPr>
      <w:kern w:val="2"/>
      <w:sz w:val="21"/>
      <w:szCs w:val="22"/>
    </w:rPr>
  </w:style>
  <w:style w:type="character" w:customStyle="1" w:styleId="21">
    <w:name w:val="正文文本缩进 2 字符1"/>
    <w:qFormat/>
    <w:locked/>
    <w:uiPriority w:val="99"/>
    <w:rPr>
      <w:rFonts w:ascii="仿宋_GB2312" w:hAnsi="Calibri" w:eastAsia="仿宋_GB2312" w:cs="Times New Roman"/>
      <w:sz w:val="20"/>
    </w:rPr>
  </w:style>
  <w:style w:type="paragraph" w:customStyle="1" w:styleId="22">
    <w:name w:val="公文正文"/>
    <w:basedOn w:val="1"/>
    <w:qFormat/>
    <w:uiPriority w:val="99"/>
    <w:pPr>
      <w:topLinePunct/>
      <w:ind w:firstLine="200" w:firstLineChars="200"/>
    </w:pPr>
    <w:rPr>
      <w:rFonts w:ascii="仿宋" w:hAnsi="Times New Roman" w:eastAsia="仿宋"/>
      <w:sz w:val="32"/>
    </w:rPr>
  </w:style>
  <w:style w:type="character" w:customStyle="1" w:styleId="23">
    <w:name w:val="正文文本 字符"/>
    <w:basedOn w:val="10"/>
    <w:link w:val="2"/>
    <w:semiHidden/>
    <w:qFormat/>
    <w:uiPriority w:val="99"/>
    <w:rPr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1581</Characters>
  <Lines>13</Lines>
  <Paragraphs>3</Paragraphs>
  <TotalTime>771</TotalTime>
  <ScaleCrop>false</ScaleCrop>
  <LinksUpToDate>false</LinksUpToDate>
  <CharactersWithSpaces>1855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2020-03-31T16:24:00Z</dcterms:created>
  <dc:creator>朱静颖</dc:creator>
  <cp:lastModifiedBy>bike</cp:lastModifiedBy>
  <cp:lastPrinted>2022-02-24T14:55:00Z</cp:lastPrinted>
  <dcterms:modified xsi:type="dcterms:W3CDTF">2022-03-01T16:46:07Z</dcterms:modified>
  <cp:revision>131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</Properties>
</file>